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556D" w14:textId="77777777" w:rsidR="00262143" w:rsidRPr="00262143" w:rsidRDefault="00262143" w:rsidP="00262143">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14:paraId="2A001B61" w14:textId="77777777" w:rsidR="007F62BF" w:rsidRPr="00DC1EF4" w:rsidRDefault="007F62BF" w:rsidP="007F62BF">
      <w:pPr>
        <w:spacing w:after="0" w:line="240" w:lineRule="auto"/>
        <w:jc w:val="center"/>
        <w:rPr>
          <w:rFonts w:ascii="Times New Roman" w:hAnsi="Times New Roman" w:cs="Times New Roman"/>
          <w:sz w:val="28"/>
          <w:szCs w:val="28"/>
        </w:rPr>
      </w:pPr>
      <w:r w:rsidRPr="00DC1EF4">
        <w:rPr>
          <w:rFonts w:ascii="Times New Roman" w:hAnsi="Times New Roman" w:cs="Times New Roman"/>
          <w:sz w:val="28"/>
          <w:szCs w:val="28"/>
        </w:rPr>
        <w:t xml:space="preserve">Муниципальное бюджетное дошкольное образовательное учреждение </w:t>
      </w:r>
    </w:p>
    <w:p w14:paraId="6127177A" w14:textId="77777777" w:rsidR="007F62BF" w:rsidRPr="00DC1EF4" w:rsidRDefault="007F62BF" w:rsidP="007F62BF">
      <w:pPr>
        <w:spacing w:after="0" w:line="240" w:lineRule="auto"/>
        <w:jc w:val="center"/>
        <w:rPr>
          <w:rFonts w:ascii="Times New Roman" w:hAnsi="Times New Roman" w:cs="Times New Roman"/>
          <w:b/>
          <w:sz w:val="28"/>
          <w:szCs w:val="28"/>
        </w:rPr>
      </w:pPr>
      <w:r w:rsidRPr="00DC1EF4">
        <w:rPr>
          <w:rFonts w:ascii="Times New Roman" w:hAnsi="Times New Roman" w:cs="Times New Roman"/>
          <w:b/>
          <w:sz w:val="28"/>
          <w:szCs w:val="28"/>
        </w:rPr>
        <w:t xml:space="preserve">«ДЕТСКИЙ САД «СУМАЯ» С. ВАЛЕРИК» </w:t>
      </w:r>
    </w:p>
    <w:p w14:paraId="33BC88D9" w14:textId="77777777" w:rsidR="007F62BF" w:rsidRPr="00DC1EF4" w:rsidRDefault="007F62BF" w:rsidP="007F62BF">
      <w:pPr>
        <w:spacing w:after="0" w:line="240" w:lineRule="auto"/>
        <w:jc w:val="center"/>
        <w:rPr>
          <w:rFonts w:ascii="Times New Roman" w:hAnsi="Times New Roman" w:cs="Times New Roman"/>
          <w:b/>
          <w:sz w:val="28"/>
          <w:szCs w:val="28"/>
        </w:rPr>
      </w:pPr>
      <w:r w:rsidRPr="00DC1EF4">
        <w:rPr>
          <w:rFonts w:ascii="Times New Roman" w:hAnsi="Times New Roman" w:cs="Times New Roman"/>
          <w:b/>
          <w:sz w:val="28"/>
          <w:szCs w:val="28"/>
        </w:rPr>
        <w:t>АЧХОЙ-МАРТАНОВСКОГО МУНИЦИПАЛЬНОГО РАЙОНА</w:t>
      </w:r>
    </w:p>
    <w:p w14:paraId="62DACB64"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7EB99E01"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31EF9509"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4F3539BC" w14:textId="77777777" w:rsidR="00262143" w:rsidRDefault="00262143" w:rsidP="00262143">
      <w:pPr>
        <w:spacing w:after="0" w:line="240" w:lineRule="auto"/>
        <w:jc w:val="center"/>
        <w:rPr>
          <w:rFonts w:ascii="Times New Roman" w:eastAsia="Calibri" w:hAnsi="Times New Roman" w:cs="Times New Roman"/>
          <w:b/>
          <w:i/>
          <w:sz w:val="28"/>
          <w:szCs w:val="28"/>
        </w:rPr>
      </w:pPr>
    </w:p>
    <w:p w14:paraId="47F4B55E" w14:textId="77777777" w:rsidR="00412E3D" w:rsidRDefault="00412E3D" w:rsidP="00262143">
      <w:pPr>
        <w:spacing w:after="0" w:line="240" w:lineRule="auto"/>
        <w:jc w:val="center"/>
        <w:rPr>
          <w:rFonts w:ascii="Times New Roman" w:eastAsia="Calibri" w:hAnsi="Times New Roman" w:cs="Times New Roman"/>
          <w:b/>
          <w:i/>
          <w:sz w:val="28"/>
          <w:szCs w:val="28"/>
        </w:rPr>
      </w:pPr>
    </w:p>
    <w:p w14:paraId="11DEA959" w14:textId="77777777" w:rsidR="00412E3D" w:rsidRDefault="00412E3D" w:rsidP="00262143">
      <w:pPr>
        <w:spacing w:after="0" w:line="240" w:lineRule="auto"/>
        <w:jc w:val="center"/>
        <w:rPr>
          <w:rFonts w:ascii="Times New Roman" w:eastAsia="Calibri" w:hAnsi="Times New Roman" w:cs="Times New Roman"/>
          <w:b/>
          <w:i/>
          <w:sz w:val="28"/>
          <w:szCs w:val="28"/>
        </w:rPr>
      </w:pPr>
    </w:p>
    <w:p w14:paraId="261378C6" w14:textId="77777777" w:rsidR="00412E3D" w:rsidRPr="00262143" w:rsidRDefault="00412E3D" w:rsidP="00262143">
      <w:pPr>
        <w:spacing w:after="0" w:line="240" w:lineRule="auto"/>
        <w:jc w:val="center"/>
        <w:rPr>
          <w:rFonts w:ascii="Times New Roman" w:eastAsia="Calibri" w:hAnsi="Times New Roman" w:cs="Times New Roman"/>
          <w:b/>
          <w:i/>
          <w:sz w:val="28"/>
          <w:szCs w:val="28"/>
        </w:rPr>
      </w:pPr>
    </w:p>
    <w:p w14:paraId="540D1BAB"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15EB63DD" w14:textId="77777777" w:rsidR="00262143" w:rsidRDefault="00262143" w:rsidP="00262143">
      <w:pPr>
        <w:spacing w:after="0" w:line="240" w:lineRule="auto"/>
        <w:jc w:val="center"/>
        <w:rPr>
          <w:rFonts w:ascii="Times New Roman" w:eastAsia="Calibri" w:hAnsi="Times New Roman" w:cs="Times New Roman"/>
          <w:b/>
          <w:i/>
          <w:sz w:val="28"/>
          <w:szCs w:val="28"/>
        </w:rPr>
      </w:pPr>
    </w:p>
    <w:p w14:paraId="0262C89D" w14:textId="77777777" w:rsidR="00262143" w:rsidRDefault="00262143" w:rsidP="00262143">
      <w:pPr>
        <w:spacing w:after="0" w:line="240" w:lineRule="auto"/>
        <w:jc w:val="center"/>
        <w:rPr>
          <w:rFonts w:ascii="Times New Roman" w:eastAsia="Calibri" w:hAnsi="Times New Roman" w:cs="Times New Roman"/>
          <w:b/>
          <w:i/>
          <w:sz w:val="28"/>
          <w:szCs w:val="28"/>
        </w:rPr>
      </w:pPr>
    </w:p>
    <w:p w14:paraId="22B6F2C6"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5F8C5133" w14:textId="77777777" w:rsidR="00262143" w:rsidRPr="00262143" w:rsidRDefault="00262143" w:rsidP="00262143">
      <w:pPr>
        <w:spacing w:after="0" w:line="240" w:lineRule="auto"/>
        <w:jc w:val="center"/>
        <w:rPr>
          <w:rFonts w:ascii="Times New Roman" w:eastAsia="Calibri" w:hAnsi="Times New Roman" w:cs="Times New Roman"/>
          <w:b/>
          <w:color w:val="000000"/>
          <w:sz w:val="28"/>
          <w:szCs w:val="23"/>
          <w:shd w:val="clear" w:color="auto" w:fill="FFFFFF"/>
        </w:rPr>
      </w:pPr>
      <w:r w:rsidRPr="00262143">
        <w:rPr>
          <w:rFonts w:ascii="Times New Roman" w:eastAsia="Calibri" w:hAnsi="Times New Roman" w:cs="Times New Roman"/>
          <w:b/>
          <w:color w:val="000000"/>
          <w:sz w:val="28"/>
          <w:szCs w:val="23"/>
          <w:shd w:val="clear" w:color="auto" w:fill="FFFFFF"/>
        </w:rPr>
        <w:t xml:space="preserve">ПУБЛИЧНЫЙ ДОКЛАД </w:t>
      </w:r>
    </w:p>
    <w:p w14:paraId="2513F602" w14:textId="77777777" w:rsidR="00262143" w:rsidRPr="00262143" w:rsidRDefault="00262143" w:rsidP="00262143">
      <w:pPr>
        <w:spacing w:after="0" w:line="240" w:lineRule="auto"/>
        <w:jc w:val="center"/>
        <w:rPr>
          <w:rFonts w:ascii="Times New Roman" w:eastAsia="Calibri" w:hAnsi="Times New Roman" w:cs="Times New Roman"/>
          <w:b/>
          <w:i/>
          <w:sz w:val="36"/>
          <w:szCs w:val="28"/>
        </w:rPr>
      </w:pPr>
      <w:r w:rsidRPr="00262143">
        <w:rPr>
          <w:rFonts w:ascii="Times New Roman" w:eastAsia="Calibri" w:hAnsi="Times New Roman" w:cs="Times New Roman"/>
          <w:b/>
          <w:color w:val="000000"/>
          <w:sz w:val="28"/>
          <w:szCs w:val="23"/>
          <w:shd w:val="clear" w:color="auto" w:fill="FFFFFF"/>
        </w:rPr>
        <w:t>заведующего</w:t>
      </w:r>
      <w:r w:rsidRPr="00262143">
        <w:rPr>
          <w:rFonts w:ascii="Times New Roman" w:eastAsia="Calibri" w:hAnsi="Times New Roman" w:cs="Times New Roman"/>
          <w:b/>
          <w:i/>
          <w:sz w:val="36"/>
          <w:szCs w:val="28"/>
        </w:rPr>
        <w:t xml:space="preserve"> </w:t>
      </w:r>
      <w:r w:rsidRPr="00262143">
        <w:rPr>
          <w:rFonts w:ascii="Times New Roman" w:eastAsia="Calibri" w:hAnsi="Times New Roman" w:cs="Times New Roman"/>
          <w:b/>
          <w:color w:val="000000"/>
          <w:sz w:val="28"/>
          <w:szCs w:val="23"/>
          <w:shd w:val="clear" w:color="auto" w:fill="FFFFFF"/>
        </w:rPr>
        <w:t xml:space="preserve">о результатах деятельности  </w:t>
      </w:r>
    </w:p>
    <w:p w14:paraId="09D17476" w14:textId="77777777" w:rsidR="00262143" w:rsidRPr="00262143" w:rsidRDefault="00262143" w:rsidP="00262143">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r w:rsidRPr="00262143">
        <w:rPr>
          <w:rFonts w:ascii="Times New Roman" w:eastAsia="Times New Roman" w:hAnsi="Times New Roman" w:cs="Arial"/>
          <w:b/>
          <w:sz w:val="28"/>
          <w:szCs w:val="24"/>
          <w:lang w:eastAsia="ru-RU"/>
        </w:rPr>
        <w:t xml:space="preserve">Муниципального бюджетного дошкольного образовательного учреждения </w:t>
      </w:r>
    </w:p>
    <w:p w14:paraId="436D7C27" w14:textId="77777777" w:rsidR="00262143" w:rsidRPr="00262143" w:rsidRDefault="00262143" w:rsidP="00262143">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r w:rsidRPr="00262143">
        <w:rPr>
          <w:rFonts w:ascii="Times New Roman" w:eastAsia="Times New Roman" w:hAnsi="Times New Roman" w:cs="Arial"/>
          <w:b/>
          <w:sz w:val="28"/>
          <w:szCs w:val="24"/>
          <w:lang w:eastAsia="ru-RU"/>
        </w:rPr>
        <w:t xml:space="preserve">«Детский сад </w:t>
      </w:r>
      <w:r>
        <w:rPr>
          <w:rFonts w:ascii="Times New Roman" w:eastAsia="Times New Roman" w:hAnsi="Times New Roman" w:cs="Arial"/>
          <w:b/>
          <w:sz w:val="28"/>
          <w:szCs w:val="24"/>
          <w:lang w:eastAsia="ru-RU"/>
        </w:rPr>
        <w:t>«</w:t>
      </w:r>
      <w:r w:rsidR="007F62BF">
        <w:rPr>
          <w:rFonts w:ascii="Times New Roman" w:eastAsia="Times New Roman" w:hAnsi="Times New Roman" w:cs="Arial"/>
          <w:b/>
          <w:sz w:val="28"/>
          <w:szCs w:val="24"/>
          <w:lang w:eastAsia="ru-RU"/>
        </w:rPr>
        <w:t>Сумая</w:t>
      </w:r>
      <w:r>
        <w:rPr>
          <w:rFonts w:ascii="Times New Roman" w:eastAsia="Times New Roman" w:hAnsi="Times New Roman" w:cs="Arial"/>
          <w:b/>
          <w:sz w:val="28"/>
          <w:szCs w:val="24"/>
          <w:lang w:eastAsia="ru-RU"/>
        </w:rPr>
        <w:t xml:space="preserve">» с. </w:t>
      </w:r>
      <w:r w:rsidR="007F62BF">
        <w:rPr>
          <w:rFonts w:ascii="Times New Roman" w:eastAsia="Times New Roman" w:hAnsi="Times New Roman" w:cs="Arial"/>
          <w:b/>
          <w:sz w:val="28"/>
          <w:szCs w:val="24"/>
          <w:lang w:eastAsia="ru-RU"/>
        </w:rPr>
        <w:t>Валерик»</w:t>
      </w:r>
      <w:r w:rsidRPr="00262143">
        <w:rPr>
          <w:rFonts w:ascii="Times New Roman" w:eastAsia="Times New Roman" w:hAnsi="Times New Roman" w:cs="Arial"/>
          <w:b/>
          <w:sz w:val="28"/>
          <w:szCs w:val="24"/>
          <w:lang w:eastAsia="ru-RU"/>
        </w:rPr>
        <w:t xml:space="preserve"> </w:t>
      </w:r>
      <w:r w:rsidR="007F62BF">
        <w:rPr>
          <w:rFonts w:ascii="Times New Roman" w:eastAsia="Times New Roman" w:hAnsi="Times New Roman" w:cs="Arial"/>
          <w:b/>
          <w:sz w:val="28"/>
          <w:szCs w:val="24"/>
          <w:lang w:eastAsia="ru-RU"/>
        </w:rPr>
        <w:t>Ачхой-Мартановского</w:t>
      </w:r>
      <w:r w:rsidRPr="00262143">
        <w:rPr>
          <w:rFonts w:ascii="Times New Roman" w:eastAsia="Times New Roman" w:hAnsi="Times New Roman" w:cs="Arial"/>
          <w:b/>
          <w:sz w:val="28"/>
          <w:szCs w:val="24"/>
          <w:lang w:eastAsia="ru-RU"/>
        </w:rPr>
        <w:t xml:space="preserve"> муниципального района»</w:t>
      </w:r>
    </w:p>
    <w:p w14:paraId="5A40C13A" w14:textId="77777777" w:rsidR="00262143" w:rsidRPr="00262143" w:rsidRDefault="00095C45" w:rsidP="00262143">
      <w:pPr>
        <w:widowControl w:val="0"/>
        <w:autoSpaceDE w:val="0"/>
        <w:autoSpaceDN w:val="0"/>
        <w:adjustRightInd w:val="0"/>
        <w:spacing w:after="0" w:line="240" w:lineRule="auto"/>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 xml:space="preserve">за </w:t>
      </w:r>
      <w:r w:rsidR="002612EF">
        <w:rPr>
          <w:rFonts w:ascii="Times New Roman" w:eastAsia="Times New Roman" w:hAnsi="Times New Roman" w:cs="Arial"/>
          <w:b/>
          <w:sz w:val="28"/>
          <w:szCs w:val="24"/>
          <w:lang w:eastAsia="ru-RU"/>
        </w:rPr>
        <w:t>20</w:t>
      </w:r>
      <w:r w:rsidR="00FF6AB6">
        <w:rPr>
          <w:rFonts w:ascii="Times New Roman" w:eastAsia="Times New Roman" w:hAnsi="Times New Roman" w:cs="Arial"/>
          <w:b/>
          <w:sz w:val="28"/>
          <w:szCs w:val="24"/>
          <w:lang w:eastAsia="ru-RU"/>
        </w:rPr>
        <w:t>24</w:t>
      </w:r>
      <w:r w:rsidR="002612EF">
        <w:rPr>
          <w:rFonts w:ascii="Times New Roman" w:eastAsia="Times New Roman" w:hAnsi="Times New Roman" w:cs="Arial"/>
          <w:b/>
          <w:sz w:val="28"/>
          <w:szCs w:val="24"/>
          <w:lang w:eastAsia="ru-RU"/>
        </w:rPr>
        <w:t>-20</w:t>
      </w:r>
      <w:r w:rsidR="00FF6AB6">
        <w:rPr>
          <w:rFonts w:ascii="Times New Roman" w:eastAsia="Times New Roman" w:hAnsi="Times New Roman" w:cs="Arial"/>
          <w:b/>
          <w:sz w:val="28"/>
          <w:szCs w:val="24"/>
          <w:lang w:eastAsia="ru-RU"/>
        </w:rPr>
        <w:t xml:space="preserve">25 </w:t>
      </w:r>
      <w:r w:rsidR="00262143" w:rsidRPr="00262143">
        <w:rPr>
          <w:rFonts w:ascii="Times New Roman" w:eastAsia="Times New Roman" w:hAnsi="Times New Roman" w:cs="Arial"/>
          <w:b/>
          <w:sz w:val="28"/>
          <w:szCs w:val="24"/>
          <w:lang w:eastAsia="ru-RU"/>
        </w:rPr>
        <w:t>учебный год</w:t>
      </w:r>
    </w:p>
    <w:p w14:paraId="0141BED7" w14:textId="77777777" w:rsidR="00262143" w:rsidRPr="00262143" w:rsidRDefault="00262143" w:rsidP="00262143">
      <w:pPr>
        <w:spacing w:after="0" w:line="240" w:lineRule="auto"/>
        <w:jc w:val="center"/>
        <w:rPr>
          <w:rFonts w:ascii="Times New Roman" w:eastAsia="Calibri" w:hAnsi="Times New Roman" w:cs="Times New Roman"/>
          <w:b/>
          <w:i/>
          <w:sz w:val="32"/>
          <w:szCs w:val="28"/>
        </w:rPr>
      </w:pPr>
    </w:p>
    <w:p w14:paraId="5242FFBE" w14:textId="77777777" w:rsidR="00262143" w:rsidRPr="00262143" w:rsidRDefault="00262143" w:rsidP="00262143">
      <w:pPr>
        <w:spacing w:after="0" w:line="240" w:lineRule="auto"/>
        <w:jc w:val="center"/>
        <w:rPr>
          <w:rFonts w:ascii="Times New Roman" w:eastAsia="Calibri" w:hAnsi="Times New Roman" w:cs="Times New Roman"/>
          <w:b/>
          <w:i/>
          <w:sz w:val="32"/>
          <w:szCs w:val="28"/>
        </w:rPr>
      </w:pPr>
    </w:p>
    <w:p w14:paraId="6F59FA5B"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69E674A9"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49165E1F"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7A25A639"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1166C62E"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2ECD94B9"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1FCF5806"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70709759"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2A6B21E0"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6AFF619E"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6250E308"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542294D4"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4DB46A92"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1D694FEA"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6C2B748F"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5A2386C3"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1FF5C793"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32F618FC"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2629596F"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1B58C1A8" w14:textId="77777777" w:rsidR="00262143" w:rsidRPr="00262143" w:rsidRDefault="00262143" w:rsidP="00262143">
      <w:pPr>
        <w:spacing w:after="0" w:line="240" w:lineRule="auto"/>
        <w:jc w:val="center"/>
        <w:rPr>
          <w:rFonts w:ascii="Times New Roman" w:eastAsia="Calibri" w:hAnsi="Times New Roman" w:cs="Times New Roman"/>
          <w:b/>
          <w:i/>
          <w:sz w:val="28"/>
          <w:szCs w:val="28"/>
        </w:rPr>
      </w:pPr>
    </w:p>
    <w:p w14:paraId="370A04B3" w14:textId="77777777" w:rsidR="00262143" w:rsidRPr="00262143" w:rsidRDefault="00262143" w:rsidP="00262143">
      <w:pPr>
        <w:spacing w:after="0" w:line="240" w:lineRule="auto"/>
        <w:rPr>
          <w:rFonts w:ascii="Times New Roman" w:eastAsia="Calibri" w:hAnsi="Times New Roman" w:cs="Times New Roman"/>
          <w:b/>
          <w:i/>
          <w:sz w:val="28"/>
          <w:szCs w:val="28"/>
        </w:rPr>
      </w:pPr>
    </w:p>
    <w:p w14:paraId="1663297C" w14:textId="77777777" w:rsidR="00262143" w:rsidRPr="00262143" w:rsidRDefault="00262143" w:rsidP="00262143">
      <w:pPr>
        <w:spacing w:after="0" w:line="240" w:lineRule="auto"/>
        <w:rPr>
          <w:rFonts w:ascii="Times New Roman" w:eastAsia="Calibri" w:hAnsi="Times New Roman" w:cs="Times New Roman"/>
          <w:b/>
          <w:i/>
          <w:sz w:val="28"/>
          <w:szCs w:val="28"/>
        </w:rPr>
      </w:pPr>
    </w:p>
    <w:p w14:paraId="753B4772" w14:textId="77777777" w:rsidR="00262143" w:rsidRDefault="00095C45" w:rsidP="0026214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 </w:t>
      </w:r>
      <w:r w:rsidR="007F62BF">
        <w:rPr>
          <w:rFonts w:ascii="Times New Roman" w:eastAsia="Calibri" w:hAnsi="Times New Roman" w:cs="Times New Roman"/>
          <w:sz w:val="28"/>
          <w:szCs w:val="28"/>
        </w:rPr>
        <w:t>Валерик</w:t>
      </w:r>
      <w:r>
        <w:rPr>
          <w:rFonts w:ascii="Times New Roman" w:eastAsia="Calibri" w:hAnsi="Times New Roman" w:cs="Times New Roman"/>
          <w:sz w:val="28"/>
          <w:szCs w:val="28"/>
        </w:rPr>
        <w:t>-</w:t>
      </w:r>
      <w:r w:rsidR="002612EF">
        <w:rPr>
          <w:rFonts w:ascii="Times New Roman" w:eastAsia="Calibri" w:hAnsi="Times New Roman" w:cs="Times New Roman"/>
          <w:sz w:val="28"/>
          <w:szCs w:val="28"/>
        </w:rPr>
        <w:t>202</w:t>
      </w:r>
      <w:r w:rsidR="00FF6AB6">
        <w:rPr>
          <w:rFonts w:ascii="Times New Roman" w:eastAsia="Calibri" w:hAnsi="Times New Roman" w:cs="Times New Roman"/>
          <w:sz w:val="28"/>
          <w:szCs w:val="28"/>
        </w:rPr>
        <w:t>5</w:t>
      </w:r>
    </w:p>
    <w:p w14:paraId="7E30D29A" w14:textId="77777777" w:rsidR="00262143" w:rsidRPr="00262143" w:rsidRDefault="00262143" w:rsidP="00262143">
      <w:pPr>
        <w:spacing w:after="0" w:line="240" w:lineRule="auto"/>
        <w:rPr>
          <w:rFonts w:ascii="Times New Roman" w:eastAsia="Calibri" w:hAnsi="Times New Roman" w:cs="Times New Roman"/>
          <w:b/>
          <w:i/>
          <w:sz w:val="28"/>
          <w:szCs w:val="28"/>
        </w:rPr>
      </w:pPr>
    </w:p>
    <w:p w14:paraId="320C5741" w14:textId="77777777" w:rsidR="00262143" w:rsidRPr="00262143" w:rsidRDefault="00262143" w:rsidP="00262143">
      <w:pPr>
        <w:spacing w:after="0" w:line="240" w:lineRule="auto"/>
        <w:jc w:val="center"/>
        <w:rPr>
          <w:rFonts w:ascii="Times New Roman" w:eastAsia="Calibri" w:hAnsi="Times New Roman" w:cs="Times New Roman"/>
          <w:b/>
          <w:sz w:val="28"/>
          <w:szCs w:val="28"/>
        </w:rPr>
      </w:pPr>
      <w:r w:rsidRPr="00262143">
        <w:rPr>
          <w:rFonts w:ascii="Times New Roman" w:eastAsia="Calibri" w:hAnsi="Times New Roman" w:cs="Times New Roman"/>
          <w:b/>
          <w:sz w:val="28"/>
          <w:szCs w:val="28"/>
        </w:rPr>
        <w:t xml:space="preserve">Уважаемые родители, </w:t>
      </w:r>
    </w:p>
    <w:p w14:paraId="1E7C3574" w14:textId="77777777" w:rsidR="00262143" w:rsidRPr="00262143" w:rsidRDefault="00262143" w:rsidP="00262143">
      <w:pPr>
        <w:spacing w:after="0" w:line="240" w:lineRule="auto"/>
        <w:jc w:val="center"/>
        <w:rPr>
          <w:rFonts w:ascii="Times New Roman" w:eastAsia="Calibri" w:hAnsi="Times New Roman" w:cs="Times New Roman"/>
          <w:b/>
          <w:sz w:val="28"/>
          <w:szCs w:val="28"/>
        </w:rPr>
      </w:pPr>
      <w:r w:rsidRPr="00262143">
        <w:rPr>
          <w:rFonts w:ascii="Times New Roman" w:eastAsia="Calibri" w:hAnsi="Times New Roman" w:cs="Times New Roman"/>
          <w:b/>
          <w:sz w:val="28"/>
          <w:szCs w:val="28"/>
        </w:rPr>
        <w:t>коллеги, друзья нашего детского сада!</w:t>
      </w:r>
    </w:p>
    <w:p w14:paraId="1E1B58A4" w14:textId="77777777" w:rsidR="00262143" w:rsidRPr="00262143" w:rsidRDefault="00262143" w:rsidP="007F62BF">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Предлагаем Вашему вниманию Публичный доклад, в котором подводятся итоги деятельности муниципального бюджетного дошкольного образовательного учреж</w:t>
      </w:r>
      <w:r>
        <w:rPr>
          <w:rFonts w:ascii="Times New Roman" w:eastAsia="Calibri" w:hAnsi="Times New Roman" w:cs="Times New Roman"/>
          <w:sz w:val="28"/>
          <w:szCs w:val="28"/>
        </w:rPr>
        <w:t xml:space="preserve">дения </w:t>
      </w:r>
      <w:r w:rsidR="007F62BF" w:rsidRPr="007F62BF">
        <w:rPr>
          <w:rFonts w:ascii="Times New Roman" w:eastAsia="Times New Roman" w:hAnsi="Times New Roman" w:cs="Arial"/>
          <w:sz w:val="28"/>
          <w:szCs w:val="24"/>
          <w:lang w:eastAsia="ru-RU"/>
        </w:rPr>
        <w:t>«Детский сад «Сумая» с. Валерик» Ачхой-Мартановского муниципального района»</w:t>
      </w:r>
      <w:r w:rsidR="007F62BF">
        <w:rPr>
          <w:rFonts w:ascii="Times New Roman" w:eastAsia="Times New Roman" w:hAnsi="Times New Roman" w:cs="Arial"/>
          <w:sz w:val="28"/>
          <w:szCs w:val="24"/>
          <w:lang w:eastAsia="ru-RU"/>
        </w:rPr>
        <w:t xml:space="preserve"> </w:t>
      </w:r>
      <w:r w:rsidRPr="00262143">
        <w:rPr>
          <w:rFonts w:ascii="Times New Roman" w:eastAsia="Calibri" w:hAnsi="Times New Roman" w:cs="Times New Roman"/>
          <w:sz w:val="28"/>
          <w:szCs w:val="28"/>
        </w:rPr>
        <w:t xml:space="preserve"> за 20</w:t>
      </w:r>
      <w:r w:rsidR="00FF6AB6">
        <w:rPr>
          <w:rFonts w:ascii="Times New Roman" w:eastAsia="Calibri" w:hAnsi="Times New Roman" w:cs="Times New Roman"/>
          <w:sz w:val="28"/>
          <w:szCs w:val="28"/>
        </w:rPr>
        <w:t>24</w:t>
      </w:r>
      <w:r w:rsidRPr="00262143">
        <w:rPr>
          <w:rFonts w:ascii="Times New Roman" w:eastAsia="Calibri" w:hAnsi="Times New Roman" w:cs="Times New Roman"/>
          <w:sz w:val="28"/>
          <w:szCs w:val="28"/>
        </w:rPr>
        <w:t xml:space="preserve"> – 20</w:t>
      </w:r>
      <w:r w:rsidR="00FF6AB6">
        <w:rPr>
          <w:rFonts w:ascii="Times New Roman" w:eastAsia="Calibri" w:hAnsi="Times New Roman" w:cs="Times New Roman"/>
          <w:sz w:val="28"/>
          <w:szCs w:val="28"/>
        </w:rPr>
        <w:t>25</w:t>
      </w:r>
      <w:r w:rsidRPr="00262143">
        <w:rPr>
          <w:rFonts w:ascii="Times New Roman" w:eastAsia="Calibri" w:hAnsi="Times New Roman" w:cs="Times New Roman"/>
          <w:sz w:val="28"/>
          <w:szCs w:val="28"/>
        </w:rPr>
        <w:t xml:space="preserve"> учебный год.  Очень надеемся, что информация, представленная в докладе, будет интересна и полезна. Публичный доклад – средство обеспечения информационной открытости и прозрачности работы МБДОУ </w:t>
      </w:r>
      <w:r w:rsidR="007F62BF" w:rsidRPr="007F62BF">
        <w:rPr>
          <w:rFonts w:ascii="Times New Roman" w:eastAsia="Times New Roman" w:hAnsi="Times New Roman" w:cs="Arial"/>
          <w:sz w:val="28"/>
          <w:szCs w:val="24"/>
          <w:lang w:eastAsia="ru-RU"/>
        </w:rPr>
        <w:t>«Детский сад «Сумая» с. Валерик» Ачхой-Мартановского муниципального района»</w:t>
      </w:r>
      <w:r w:rsidR="00095C45">
        <w:rPr>
          <w:rFonts w:ascii="Times New Roman" w:eastAsia="Calibri" w:hAnsi="Times New Roman" w:cs="Times New Roman"/>
          <w:sz w:val="28"/>
          <w:szCs w:val="28"/>
        </w:rPr>
        <w:t>.</w:t>
      </w:r>
      <w:r w:rsidR="00095C45" w:rsidRPr="00262143">
        <w:rPr>
          <w:rFonts w:ascii="Times New Roman" w:eastAsia="Calibri" w:hAnsi="Times New Roman" w:cs="Times New Roman"/>
          <w:sz w:val="28"/>
          <w:szCs w:val="28"/>
        </w:rPr>
        <w:t xml:space="preserve"> </w:t>
      </w:r>
      <w:r w:rsidRPr="00262143">
        <w:rPr>
          <w:rFonts w:ascii="Times New Roman" w:eastAsia="Calibri" w:hAnsi="Times New Roman" w:cs="Times New Roman"/>
          <w:sz w:val="28"/>
          <w:szCs w:val="28"/>
        </w:rPr>
        <w:t xml:space="preserve">Настоящий доклад подготовлен на основе контрольно-аналитической деятельности ДОУ за </w:t>
      </w:r>
      <w:r w:rsidR="002612EF">
        <w:rPr>
          <w:rFonts w:ascii="Times New Roman" w:eastAsia="Calibri" w:hAnsi="Times New Roman" w:cs="Times New Roman"/>
          <w:sz w:val="28"/>
          <w:szCs w:val="28"/>
        </w:rPr>
        <w:t>20</w:t>
      </w:r>
      <w:r w:rsidR="00FF6AB6">
        <w:rPr>
          <w:rFonts w:ascii="Times New Roman" w:eastAsia="Calibri" w:hAnsi="Times New Roman" w:cs="Times New Roman"/>
          <w:sz w:val="28"/>
          <w:szCs w:val="28"/>
        </w:rPr>
        <w:t>24</w:t>
      </w:r>
      <w:r w:rsidR="002612EF">
        <w:rPr>
          <w:rFonts w:ascii="Times New Roman" w:eastAsia="Calibri" w:hAnsi="Times New Roman" w:cs="Times New Roman"/>
          <w:sz w:val="28"/>
          <w:szCs w:val="28"/>
        </w:rPr>
        <w:t>-202</w:t>
      </w:r>
      <w:r w:rsidR="00FF6AB6">
        <w:rPr>
          <w:rFonts w:ascii="Times New Roman" w:eastAsia="Calibri" w:hAnsi="Times New Roman" w:cs="Times New Roman"/>
          <w:sz w:val="28"/>
          <w:szCs w:val="28"/>
        </w:rPr>
        <w:t>5</w:t>
      </w:r>
      <w:r w:rsidR="006D65D6">
        <w:rPr>
          <w:rFonts w:ascii="Times New Roman" w:eastAsia="Calibri" w:hAnsi="Times New Roman" w:cs="Times New Roman"/>
          <w:sz w:val="28"/>
          <w:szCs w:val="28"/>
        </w:rPr>
        <w:t xml:space="preserve"> </w:t>
      </w:r>
      <w:r w:rsidRPr="00262143">
        <w:rPr>
          <w:rFonts w:ascii="Times New Roman" w:eastAsia="Calibri" w:hAnsi="Times New Roman" w:cs="Times New Roman"/>
          <w:sz w:val="28"/>
          <w:szCs w:val="28"/>
        </w:rPr>
        <w:t>учебный год.</w:t>
      </w:r>
    </w:p>
    <w:p w14:paraId="1A245995" w14:textId="77777777" w:rsidR="00262143" w:rsidRPr="00095C45" w:rsidRDefault="00262143" w:rsidP="00095C45">
      <w:pPr>
        <w:spacing w:after="0" w:line="240" w:lineRule="auto"/>
        <w:ind w:firstLine="851"/>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С уважением заведующий </w:t>
      </w:r>
      <w:r w:rsidR="007F62BF" w:rsidRPr="00262143">
        <w:rPr>
          <w:rFonts w:ascii="Times New Roman" w:eastAsia="Calibri" w:hAnsi="Times New Roman" w:cs="Times New Roman"/>
          <w:sz w:val="28"/>
          <w:szCs w:val="28"/>
        </w:rPr>
        <w:t xml:space="preserve">МБДОУ </w:t>
      </w:r>
      <w:r w:rsidR="007F62BF" w:rsidRPr="007F62BF">
        <w:rPr>
          <w:rFonts w:ascii="Times New Roman" w:eastAsia="Times New Roman" w:hAnsi="Times New Roman" w:cs="Arial"/>
          <w:sz w:val="28"/>
          <w:szCs w:val="24"/>
          <w:lang w:eastAsia="ru-RU"/>
        </w:rPr>
        <w:t>«Детский сад «Сумая» с. Валерик» Ачхой-Мартановского муниципального района»</w:t>
      </w:r>
      <w:r w:rsidR="007F62BF">
        <w:rPr>
          <w:rFonts w:ascii="Times New Roman" w:eastAsia="Times New Roman" w:hAnsi="Times New Roman" w:cs="Arial"/>
          <w:sz w:val="28"/>
          <w:szCs w:val="24"/>
          <w:lang w:eastAsia="ru-RU"/>
        </w:rPr>
        <w:t xml:space="preserve"> </w:t>
      </w:r>
      <w:r w:rsidR="007F62BF">
        <w:rPr>
          <w:rFonts w:ascii="Times New Roman" w:eastAsia="Calibri" w:hAnsi="Times New Roman" w:cs="Times New Roman"/>
          <w:sz w:val="28"/>
          <w:szCs w:val="28"/>
        </w:rPr>
        <w:t>Молочаева Мадина Вахитовна</w:t>
      </w:r>
      <w:r w:rsidR="00095C45">
        <w:rPr>
          <w:rFonts w:ascii="Times New Roman" w:eastAsia="Calibri" w:hAnsi="Times New Roman" w:cs="Times New Roman"/>
          <w:sz w:val="28"/>
          <w:szCs w:val="28"/>
        </w:rPr>
        <w:t>.</w:t>
      </w:r>
    </w:p>
    <w:p w14:paraId="7F8D5FF9" w14:textId="77777777" w:rsidR="00262143" w:rsidRPr="00262143" w:rsidRDefault="00262143" w:rsidP="00095C45">
      <w:pPr>
        <w:spacing w:after="0" w:line="240" w:lineRule="auto"/>
        <w:ind w:firstLine="851"/>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Введение: Публичный доклад муниципального бюджетного дошкольного образовательного </w:t>
      </w:r>
      <w:r w:rsidR="007F62BF" w:rsidRPr="007F62BF">
        <w:rPr>
          <w:rFonts w:ascii="Times New Roman" w:eastAsia="Times New Roman" w:hAnsi="Times New Roman" w:cs="Arial"/>
          <w:sz w:val="28"/>
          <w:szCs w:val="24"/>
          <w:lang w:eastAsia="ru-RU"/>
        </w:rPr>
        <w:t>«Детский сад «Сумая» с. Валерик» Ачхой-Мартановского муниципального района»</w:t>
      </w:r>
      <w:r w:rsidR="007F62BF">
        <w:rPr>
          <w:rFonts w:ascii="Times New Roman" w:eastAsia="Times New Roman" w:hAnsi="Times New Roman" w:cs="Arial"/>
          <w:sz w:val="28"/>
          <w:szCs w:val="24"/>
          <w:lang w:eastAsia="ru-RU"/>
        </w:rPr>
        <w:t xml:space="preserve"> </w:t>
      </w:r>
      <w:r w:rsidRPr="00262143">
        <w:rPr>
          <w:rFonts w:ascii="Times New Roman" w:eastAsia="Calibri" w:hAnsi="Times New Roman" w:cs="Times New Roman"/>
          <w:sz w:val="28"/>
          <w:szCs w:val="28"/>
        </w:rPr>
        <w:t>(Далее – ДОУ) подготовлен в соответствии с рекомендациями Департамента стратегического развития Минобрнауки России по подготовке Публичных докладов образовательных учреждений от 28.10.2010 № 13-312 и отражает состояние дел в учреждении и рез</w:t>
      </w:r>
      <w:r w:rsidR="00FF6AB6">
        <w:rPr>
          <w:rFonts w:ascii="Times New Roman" w:eastAsia="Calibri" w:hAnsi="Times New Roman" w:cs="Times New Roman"/>
          <w:sz w:val="28"/>
          <w:szCs w:val="28"/>
        </w:rPr>
        <w:t>ультаты его деятельности за 2024-2025</w:t>
      </w:r>
      <w:r w:rsidRPr="00262143">
        <w:rPr>
          <w:rFonts w:ascii="Times New Roman" w:eastAsia="Calibri" w:hAnsi="Times New Roman" w:cs="Times New Roman"/>
          <w:sz w:val="28"/>
          <w:szCs w:val="28"/>
        </w:rPr>
        <w:t xml:space="preserve"> учебный год. </w:t>
      </w:r>
    </w:p>
    <w:p w14:paraId="6DA7D229" w14:textId="77777777" w:rsidR="00262143" w:rsidRPr="00E242A3" w:rsidRDefault="00262143" w:rsidP="00262143">
      <w:pPr>
        <w:spacing w:after="0" w:line="240" w:lineRule="auto"/>
        <w:ind w:firstLine="851"/>
        <w:jc w:val="both"/>
        <w:rPr>
          <w:rFonts w:ascii="Times New Roman" w:eastAsia="Calibri" w:hAnsi="Times New Roman" w:cs="Times New Roman"/>
          <w:b/>
          <w:sz w:val="28"/>
          <w:szCs w:val="28"/>
        </w:rPr>
      </w:pPr>
      <w:r w:rsidRPr="00E242A3">
        <w:rPr>
          <w:rFonts w:ascii="Times New Roman" w:eastAsia="Calibri" w:hAnsi="Times New Roman" w:cs="Times New Roman"/>
          <w:b/>
          <w:sz w:val="28"/>
          <w:szCs w:val="28"/>
        </w:rPr>
        <w:t xml:space="preserve">Основными целями Публичного доклада являются: </w:t>
      </w:r>
    </w:p>
    <w:p w14:paraId="5A364EBA" w14:textId="77777777" w:rsidR="00262143" w:rsidRPr="00262143" w:rsidRDefault="00262143" w:rsidP="00095C45">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обеспечение информационной основы для организации диалога и согласования интересов всех участников образовательного процесса, включая представителей общественности; </w:t>
      </w:r>
    </w:p>
    <w:p w14:paraId="70771BB2" w14:textId="77777777" w:rsidR="00262143" w:rsidRPr="00262143" w:rsidRDefault="00262143" w:rsidP="00095C45">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обеспечение прозрачности функционирования образовательного учреждения; </w:t>
      </w:r>
    </w:p>
    <w:p w14:paraId="246E6B9C" w14:textId="77777777" w:rsidR="00262143" w:rsidRPr="00095C45" w:rsidRDefault="00262143" w:rsidP="00095C45">
      <w:pPr>
        <w:numPr>
          <w:ilvl w:val="0"/>
          <w:numId w:val="1"/>
        </w:numPr>
        <w:spacing w:after="0" w:line="240" w:lineRule="auto"/>
        <w:ind w:left="0"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информирование потребителей образовательных услуг о приоритетных направлениях развития ДОУ планируемых мероприятиях и ожи</w:t>
      </w:r>
      <w:r w:rsidR="00095C45">
        <w:rPr>
          <w:rFonts w:ascii="Times New Roman" w:eastAsia="Calibri" w:hAnsi="Times New Roman" w:cs="Times New Roman"/>
          <w:sz w:val="28"/>
          <w:szCs w:val="28"/>
        </w:rPr>
        <w:t>даемых результатах деятельности.</w:t>
      </w:r>
    </w:p>
    <w:p w14:paraId="3B230189" w14:textId="77777777" w:rsidR="00262143" w:rsidRPr="00262143" w:rsidRDefault="00262143" w:rsidP="00095C45">
      <w:pPr>
        <w:spacing w:after="0" w:line="240" w:lineRule="auto"/>
        <w:contextualSpacing/>
        <w:jc w:val="center"/>
        <w:rPr>
          <w:rFonts w:ascii="Times New Roman" w:eastAsia="Calibri" w:hAnsi="Times New Roman" w:cs="Times New Roman"/>
          <w:b/>
          <w:bCs/>
          <w:sz w:val="28"/>
          <w:szCs w:val="28"/>
        </w:rPr>
      </w:pPr>
      <w:r w:rsidRPr="00262143">
        <w:rPr>
          <w:rFonts w:ascii="Times New Roman" w:eastAsia="Calibri" w:hAnsi="Times New Roman" w:cs="Times New Roman"/>
          <w:b/>
          <w:bCs/>
          <w:sz w:val="28"/>
          <w:szCs w:val="28"/>
        </w:rPr>
        <w:t>Общая характеристика учреждения.</w:t>
      </w:r>
    </w:p>
    <w:p w14:paraId="48FEB1A5" w14:textId="77777777" w:rsidR="007F62BF" w:rsidRDefault="00262143" w:rsidP="00095C45">
      <w:pPr>
        <w:spacing w:after="0" w:line="240" w:lineRule="auto"/>
        <w:ind w:firstLine="567"/>
        <w:jc w:val="both"/>
        <w:rPr>
          <w:rFonts w:ascii="Times New Roman" w:eastAsia="Calibri" w:hAnsi="Times New Roman" w:cs="Times New Roman"/>
          <w:b/>
          <w:sz w:val="28"/>
          <w:szCs w:val="28"/>
        </w:rPr>
      </w:pPr>
      <w:r w:rsidRPr="00262143">
        <w:rPr>
          <w:rFonts w:ascii="Times New Roman" w:eastAsia="Calibri" w:hAnsi="Times New Roman" w:cs="Times New Roman"/>
          <w:b/>
          <w:bCs/>
          <w:i/>
          <w:iCs/>
          <w:sz w:val="28"/>
          <w:szCs w:val="28"/>
        </w:rPr>
        <w:t> </w:t>
      </w:r>
      <w:r w:rsidR="00095C45">
        <w:rPr>
          <w:rFonts w:ascii="Times New Roman" w:eastAsia="Calibri" w:hAnsi="Times New Roman" w:cs="Times New Roman"/>
          <w:b/>
          <w:sz w:val="28"/>
          <w:szCs w:val="28"/>
        </w:rPr>
        <w:t xml:space="preserve">Наименование учреждения: </w:t>
      </w:r>
      <w:r w:rsidR="007F62BF" w:rsidRPr="00F51A13">
        <w:rPr>
          <w:rFonts w:ascii="Times New Roman" w:eastAsia="Times New Roman" w:hAnsi="Times New Roman" w:cs="Times New Roman"/>
          <w:sz w:val="28"/>
          <w:szCs w:val="28"/>
        </w:rPr>
        <w:t xml:space="preserve">Муниципальное бюджетное дошкольное образовательное учреждение  </w:t>
      </w:r>
      <w:r w:rsidR="007F62BF">
        <w:rPr>
          <w:rFonts w:ascii="Times New Roman" w:eastAsia="Times New Roman" w:hAnsi="Times New Roman" w:cs="Times New Roman"/>
          <w:sz w:val="28"/>
          <w:szCs w:val="28"/>
        </w:rPr>
        <w:t xml:space="preserve">«Детский </w:t>
      </w:r>
      <w:r w:rsidR="007F62BF" w:rsidRPr="00F51A13">
        <w:rPr>
          <w:rFonts w:ascii="Times New Roman" w:eastAsia="Times New Roman" w:hAnsi="Times New Roman" w:cs="Times New Roman"/>
          <w:sz w:val="28"/>
          <w:szCs w:val="28"/>
        </w:rPr>
        <w:t xml:space="preserve">сад </w:t>
      </w:r>
      <w:r w:rsidR="007F62BF">
        <w:rPr>
          <w:rFonts w:ascii="Times New Roman" w:eastAsia="Times New Roman" w:hAnsi="Times New Roman" w:cs="Times New Roman"/>
          <w:sz w:val="28"/>
          <w:szCs w:val="28"/>
        </w:rPr>
        <w:t xml:space="preserve"> </w:t>
      </w:r>
      <w:r w:rsidR="007F62BF" w:rsidRPr="00F51A13">
        <w:rPr>
          <w:rFonts w:ascii="Times New Roman" w:eastAsia="Times New Roman" w:hAnsi="Times New Roman" w:cs="Times New Roman"/>
          <w:sz w:val="28"/>
          <w:szCs w:val="28"/>
        </w:rPr>
        <w:t>«</w:t>
      </w:r>
      <w:r w:rsidR="007F62BF">
        <w:rPr>
          <w:rFonts w:ascii="Times New Roman" w:eastAsia="Times New Roman" w:hAnsi="Times New Roman" w:cs="Times New Roman"/>
          <w:sz w:val="28"/>
          <w:szCs w:val="28"/>
        </w:rPr>
        <w:t>Сумая</w:t>
      </w:r>
      <w:r w:rsidR="007F62BF" w:rsidRPr="00F51A13">
        <w:rPr>
          <w:rFonts w:ascii="Times New Roman" w:eastAsia="Times New Roman" w:hAnsi="Times New Roman" w:cs="Times New Roman"/>
          <w:sz w:val="28"/>
          <w:szCs w:val="28"/>
        </w:rPr>
        <w:t>»</w:t>
      </w:r>
      <w:r w:rsidR="007F62BF">
        <w:rPr>
          <w:rFonts w:ascii="Times New Roman" w:eastAsia="Times New Roman" w:hAnsi="Times New Roman" w:cs="Times New Roman"/>
          <w:sz w:val="28"/>
          <w:szCs w:val="28"/>
        </w:rPr>
        <w:t xml:space="preserve"> с. Валерик» Ачхой-Мартановского муниципального района</w:t>
      </w:r>
      <w:r w:rsidR="007F62BF" w:rsidRPr="00262143">
        <w:rPr>
          <w:rFonts w:ascii="Times New Roman" w:eastAsia="Calibri" w:hAnsi="Times New Roman" w:cs="Times New Roman"/>
          <w:b/>
          <w:sz w:val="28"/>
          <w:szCs w:val="28"/>
        </w:rPr>
        <w:t xml:space="preserve"> </w:t>
      </w:r>
    </w:p>
    <w:p w14:paraId="6DF1EEB7" w14:textId="77777777" w:rsidR="007F62BF" w:rsidRDefault="00262143" w:rsidP="007F62BF">
      <w:pPr>
        <w:spacing w:after="0" w:line="240" w:lineRule="auto"/>
        <w:ind w:firstLine="567"/>
        <w:jc w:val="both"/>
        <w:rPr>
          <w:rFonts w:ascii="Times New Roman" w:eastAsia="Calibri" w:hAnsi="Times New Roman" w:cs="Times New Roman"/>
          <w:b/>
          <w:sz w:val="28"/>
          <w:szCs w:val="28"/>
        </w:rPr>
      </w:pPr>
      <w:r w:rsidRPr="00262143">
        <w:rPr>
          <w:rFonts w:ascii="Times New Roman" w:eastAsia="Calibri" w:hAnsi="Times New Roman" w:cs="Times New Roman"/>
          <w:b/>
          <w:sz w:val="28"/>
          <w:szCs w:val="28"/>
        </w:rPr>
        <w:t xml:space="preserve">Сокращенное наименование: </w:t>
      </w:r>
      <w:r w:rsidRPr="00262143">
        <w:rPr>
          <w:rFonts w:ascii="Times New Roman" w:eastAsia="Calibri" w:hAnsi="Times New Roman" w:cs="Times New Roman"/>
          <w:sz w:val="28"/>
          <w:szCs w:val="28"/>
        </w:rPr>
        <w:t xml:space="preserve">МБДОУ </w:t>
      </w:r>
      <w:r w:rsidR="007F62BF">
        <w:rPr>
          <w:rFonts w:ascii="Times New Roman" w:eastAsia="Times New Roman" w:hAnsi="Times New Roman" w:cs="Times New Roman"/>
          <w:sz w:val="28"/>
          <w:szCs w:val="28"/>
        </w:rPr>
        <w:t xml:space="preserve">«Детский </w:t>
      </w:r>
      <w:r w:rsidR="007F62BF" w:rsidRPr="00F51A13">
        <w:rPr>
          <w:rFonts w:ascii="Times New Roman" w:eastAsia="Times New Roman" w:hAnsi="Times New Roman" w:cs="Times New Roman"/>
          <w:sz w:val="28"/>
          <w:szCs w:val="28"/>
        </w:rPr>
        <w:t xml:space="preserve">сад </w:t>
      </w:r>
      <w:r w:rsidR="007F62BF">
        <w:rPr>
          <w:rFonts w:ascii="Times New Roman" w:eastAsia="Times New Roman" w:hAnsi="Times New Roman" w:cs="Times New Roman"/>
          <w:sz w:val="28"/>
          <w:szCs w:val="28"/>
        </w:rPr>
        <w:t xml:space="preserve"> </w:t>
      </w:r>
      <w:r w:rsidR="007F62BF" w:rsidRPr="00F51A13">
        <w:rPr>
          <w:rFonts w:ascii="Times New Roman" w:eastAsia="Times New Roman" w:hAnsi="Times New Roman" w:cs="Times New Roman"/>
          <w:sz w:val="28"/>
          <w:szCs w:val="28"/>
        </w:rPr>
        <w:t>«</w:t>
      </w:r>
      <w:r w:rsidR="007F62BF">
        <w:rPr>
          <w:rFonts w:ascii="Times New Roman" w:eastAsia="Times New Roman" w:hAnsi="Times New Roman" w:cs="Times New Roman"/>
          <w:sz w:val="28"/>
          <w:szCs w:val="28"/>
        </w:rPr>
        <w:t>Сумая</w:t>
      </w:r>
      <w:r w:rsidR="007F62BF" w:rsidRPr="00F51A13">
        <w:rPr>
          <w:rFonts w:ascii="Times New Roman" w:eastAsia="Times New Roman" w:hAnsi="Times New Roman" w:cs="Times New Roman"/>
          <w:sz w:val="28"/>
          <w:szCs w:val="28"/>
        </w:rPr>
        <w:t>»</w:t>
      </w:r>
      <w:r w:rsidR="007F62BF">
        <w:rPr>
          <w:rFonts w:ascii="Times New Roman" w:eastAsia="Times New Roman" w:hAnsi="Times New Roman" w:cs="Times New Roman"/>
          <w:sz w:val="28"/>
          <w:szCs w:val="28"/>
        </w:rPr>
        <w:t xml:space="preserve"> с. Валерик» Ачхой-Мартановского муниципального района</w:t>
      </w:r>
      <w:r w:rsidR="007F62BF" w:rsidRPr="00262143">
        <w:rPr>
          <w:rFonts w:ascii="Times New Roman" w:eastAsia="Calibri" w:hAnsi="Times New Roman" w:cs="Times New Roman"/>
          <w:b/>
          <w:sz w:val="28"/>
          <w:szCs w:val="28"/>
        </w:rPr>
        <w:t xml:space="preserve"> </w:t>
      </w:r>
    </w:p>
    <w:p w14:paraId="755FD245" w14:textId="77777777" w:rsidR="00095C45" w:rsidRPr="007F62BF" w:rsidRDefault="00262143" w:rsidP="007F62BF">
      <w:pPr>
        <w:spacing w:after="0" w:line="240" w:lineRule="auto"/>
        <w:rPr>
          <w:rFonts w:ascii="Times New Roman" w:hAnsi="Times New Roman"/>
          <w:color w:val="000000"/>
          <w:sz w:val="28"/>
          <w:szCs w:val="28"/>
        </w:rPr>
      </w:pPr>
      <w:r w:rsidRPr="00262143">
        <w:rPr>
          <w:rFonts w:ascii="Times New Roman" w:eastAsia="Calibri" w:hAnsi="Times New Roman" w:cs="Times New Roman"/>
          <w:b/>
          <w:sz w:val="28"/>
          <w:szCs w:val="28"/>
        </w:rPr>
        <w:t xml:space="preserve">Лицензия на образовательную деятельность: </w:t>
      </w:r>
      <w:r w:rsidR="007F62BF">
        <w:rPr>
          <w:rFonts w:ascii="Times New Roman" w:hAnsi="Times New Roman"/>
          <w:sz w:val="28"/>
          <w:szCs w:val="28"/>
        </w:rPr>
        <w:t xml:space="preserve">Лицензия </w:t>
      </w:r>
      <w:r w:rsidR="007F62BF" w:rsidRPr="00485D85">
        <w:rPr>
          <w:rFonts w:ascii="Times New Roman" w:hAnsi="Times New Roman"/>
          <w:sz w:val="28"/>
          <w:szCs w:val="28"/>
        </w:rPr>
        <w:t xml:space="preserve">- серия </w:t>
      </w:r>
      <w:r w:rsidR="007F62BF" w:rsidRPr="00485D85">
        <w:rPr>
          <w:rFonts w:ascii="Times New Roman" w:hAnsi="Times New Roman"/>
          <w:color w:val="000000"/>
          <w:sz w:val="28"/>
          <w:szCs w:val="28"/>
        </w:rPr>
        <w:t>20 Л</w:t>
      </w:r>
      <w:r w:rsidR="007F62BF">
        <w:rPr>
          <w:rFonts w:ascii="Times New Roman" w:hAnsi="Times New Roman"/>
          <w:color w:val="000000"/>
          <w:sz w:val="28"/>
          <w:szCs w:val="28"/>
        </w:rPr>
        <w:t xml:space="preserve"> 02 № 001554, регистрационный номер 3173 от 26.09.2019</w:t>
      </w:r>
    </w:p>
    <w:p w14:paraId="7812A191" w14:textId="77777777" w:rsidR="00095C45" w:rsidRDefault="007F62BF" w:rsidP="00095C45">
      <w:pPr>
        <w:spacing w:after="0" w:line="240" w:lineRule="auto"/>
        <w:ind w:firstLine="567"/>
        <w:jc w:val="both"/>
        <w:rPr>
          <w:rFonts w:ascii="Times New Roman" w:eastAsia="Calibri" w:hAnsi="Times New Roman" w:cs="Times New Roman"/>
          <w:color w:val="000000"/>
          <w:sz w:val="28"/>
          <w:szCs w:val="28"/>
        </w:rPr>
      </w:pPr>
      <w:r w:rsidRPr="00262143">
        <w:rPr>
          <w:rFonts w:ascii="Times New Roman" w:eastAsia="Calibri" w:hAnsi="Times New Roman" w:cs="Times New Roman"/>
          <w:sz w:val="28"/>
          <w:szCs w:val="28"/>
        </w:rPr>
        <w:t xml:space="preserve">МБДОУ </w:t>
      </w:r>
      <w:r>
        <w:rPr>
          <w:rFonts w:ascii="Times New Roman" w:eastAsia="Times New Roman" w:hAnsi="Times New Roman" w:cs="Times New Roman"/>
          <w:sz w:val="28"/>
          <w:szCs w:val="28"/>
        </w:rPr>
        <w:t xml:space="preserve">«Детский </w:t>
      </w:r>
      <w:r w:rsidRPr="00F51A13">
        <w:rPr>
          <w:rFonts w:ascii="Times New Roman" w:eastAsia="Times New Roman" w:hAnsi="Times New Roman" w:cs="Times New Roman"/>
          <w:sz w:val="28"/>
          <w:szCs w:val="28"/>
        </w:rPr>
        <w:t xml:space="preserve">сад </w:t>
      </w:r>
      <w:r>
        <w:rPr>
          <w:rFonts w:ascii="Times New Roman" w:eastAsia="Times New Roman" w:hAnsi="Times New Roman" w:cs="Times New Roman"/>
          <w:sz w:val="28"/>
          <w:szCs w:val="28"/>
        </w:rPr>
        <w:t xml:space="preserve"> </w:t>
      </w:r>
      <w:r w:rsidRPr="00F51A13">
        <w:rPr>
          <w:rFonts w:ascii="Times New Roman" w:eastAsia="Times New Roman" w:hAnsi="Times New Roman" w:cs="Times New Roman"/>
          <w:sz w:val="28"/>
          <w:szCs w:val="28"/>
        </w:rPr>
        <w:t>«</w:t>
      </w:r>
      <w:r>
        <w:rPr>
          <w:rFonts w:ascii="Times New Roman" w:eastAsia="Times New Roman" w:hAnsi="Times New Roman" w:cs="Times New Roman"/>
          <w:sz w:val="28"/>
          <w:szCs w:val="28"/>
        </w:rPr>
        <w:t>Сумая</w:t>
      </w:r>
      <w:r w:rsidRPr="00F51A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Валерик» </w:t>
      </w:r>
      <w:r w:rsidR="00262143" w:rsidRPr="00262143">
        <w:rPr>
          <w:rFonts w:ascii="Times New Roman" w:eastAsia="Calibri" w:hAnsi="Times New Roman" w:cs="Times New Roman"/>
          <w:sz w:val="28"/>
          <w:szCs w:val="28"/>
        </w:rPr>
        <w:t xml:space="preserve">является юридическим лицом, расположено по адресу: </w:t>
      </w:r>
      <w:r w:rsidRPr="003A1D70">
        <w:rPr>
          <w:rFonts w:ascii="Times New Roman" w:eastAsia="Times New Roman" w:hAnsi="Times New Roman"/>
          <w:sz w:val="28"/>
          <w:szCs w:val="28"/>
        </w:rPr>
        <w:t>36660</w:t>
      </w:r>
      <w:r>
        <w:rPr>
          <w:rFonts w:ascii="Times New Roman" w:eastAsia="Times New Roman" w:hAnsi="Times New Roman"/>
          <w:sz w:val="28"/>
          <w:szCs w:val="28"/>
        </w:rPr>
        <w:t>8</w:t>
      </w:r>
      <w:r w:rsidRPr="003A1D70">
        <w:rPr>
          <w:rFonts w:ascii="Times New Roman" w:eastAsia="Times New Roman" w:hAnsi="Times New Roman"/>
          <w:sz w:val="28"/>
          <w:szCs w:val="28"/>
        </w:rPr>
        <w:t xml:space="preserve">, Россия, ЧР, Ачхой-Мартановский район, с. </w:t>
      </w:r>
      <w:r>
        <w:rPr>
          <w:rFonts w:ascii="Times New Roman" w:eastAsia="Times New Roman" w:hAnsi="Times New Roman"/>
          <w:sz w:val="28"/>
          <w:szCs w:val="28"/>
        </w:rPr>
        <w:t>Валерик</w:t>
      </w:r>
      <w:r w:rsidRPr="003A1D70">
        <w:rPr>
          <w:rFonts w:ascii="Times New Roman" w:eastAsia="Times New Roman" w:hAnsi="Times New Roman"/>
          <w:sz w:val="28"/>
          <w:szCs w:val="28"/>
        </w:rPr>
        <w:t xml:space="preserve">, ул. </w:t>
      </w:r>
      <w:r>
        <w:rPr>
          <w:rFonts w:ascii="Times New Roman" w:eastAsia="Times New Roman" w:hAnsi="Times New Roman"/>
          <w:sz w:val="28"/>
          <w:szCs w:val="28"/>
        </w:rPr>
        <w:t>Гайрбекова</w:t>
      </w:r>
      <w:r w:rsidRPr="003A1D70">
        <w:rPr>
          <w:rFonts w:ascii="Times New Roman" w:eastAsia="Times New Roman" w:hAnsi="Times New Roman"/>
          <w:sz w:val="28"/>
          <w:szCs w:val="28"/>
        </w:rPr>
        <w:t xml:space="preserve">, </w:t>
      </w:r>
      <w:r>
        <w:rPr>
          <w:rFonts w:ascii="Times New Roman" w:eastAsia="Times New Roman" w:hAnsi="Times New Roman"/>
          <w:sz w:val="28"/>
          <w:szCs w:val="28"/>
        </w:rPr>
        <w:t>180б</w:t>
      </w:r>
      <w:r w:rsidR="00095C45">
        <w:rPr>
          <w:rFonts w:ascii="Times New Roman" w:eastAsia="Calibri" w:hAnsi="Times New Roman" w:cs="Times New Roman"/>
          <w:color w:val="000000"/>
          <w:sz w:val="28"/>
          <w:szCs w:val="28"/>
        </w:rPr>
        <w:t>.</w:t>
      </w:r>
    </w:p>
    <w:p w14:paraId="7DCD254B" w14:textId="77777777" w:rsidR="00262143" w:rsidRPr="00262143" w:rsidRDefault="00095C45" w:rsidP="00095C45">
      <w:pPr>
        <w:spacing w:after="0" w:line="240" w:lineRule="auto"/>
        <w:ind w:firstLine="567"/>
        <w:jc w:val="both"/>
        <w:rPr>
          <w:rFonts w:ascii="Times New Roman" w:eastAsia="Calibri" w:hAnsi="Times New Roman" w:cs="Times New Roman"/>
          <w:color w:val="FF0000"/>
          <w:sz w:val="28"/>
          <w:szCs w:val="28"/>
        </w:rPr>
      </w:pPr>
      <w:r>
        <w:rPr>
          <w:rFonts w:ascii="Times New Roman" w:eastAsia="Calibri" w:hAnsi="Times New Roman" w:cs="Times New Roman"/>
          <w:b/>
          <w:sz w:val="28"/>
          <w:szCs w:val="28"/>
        </w:rPr>
        <w:t xml:space="preserve">Заведующий </w:t>
      </w:r>
      <w:r w:rsidR="00262143" w:rsidRPr="00262143">
        <w:rPr>
          <w:rFonts w:ascii="Times New Roman" w:eastAsia="Calibri" w:hAnsi="Times New Roman" w:cs="Times New Roman"/>
          <w:b/>
          <w:sz w:val="28"/>
          <w:szCs w:val="28"/>
        </w:rPr>
        <w:t>ДОУ:</w:t>
      </w:r>
      <w:r w:rsidR="00E242A3">
        <w:rPr>
          <w:rFonts w:ascii="Times New Roman" w:eastAsia="Calibri" w:hAnsi="Times New Roman" w:cs="Times New Roman"/>
          <w:sz w:val="28"/>
          <w:szCs w:val="28"/>
        </w:rPr>
        <w:t xml:space="preserve"> </w:t>
      </w:r>
      <w:r w:rsidR="007F62BF">
        <w:rPr>
          <w:rFonts w:ascii="Times New Roman" w:eastAsia="Calibri" w:hAnsi="Times New Roman" w:cs="Times New Roman"/>
          <w:sz w:val="28"/>
          <w:szCs w:val="28"/>
        </w:rPr>
        <w:t>Молочаева Мадина Вахитовна.</w:t>
      </w:r>
    </w:p>
    <w:p w14:paraId="421CA48F" w14:textId="77777777" w:rsidR="00262143" w:rsidRPr="00262143" w:rsidRDefault="00262143" w:rsidP="00095C45">
      <w:pPr>
        <w:spacing w:after="0" w:line="240" w:lineRule="auto"/>
        <w:ind w:firstLine="567"/>
        <w:jc w:val="both"/>
        <w:rPr>
          <w:rFonts w:ascii="Times New Roman" w:eastAsia="Calibri" w:hAnsi="Times New Roman" w:cs="Times New Roman"/>
          <w:b/>
          <w:color w:val="FF0000"/>
          <w:sz w:val="28"/>
          <w:szCs w:val="28"/>
        </w:rPr>
      </w:pPr>
      <w:r w:rsidRPr="00262143">
        <w:rPr>
          <w:rFonts w:ascii="Times New Roman" w:eastAsia="Calibri" w:hAnsi="Times New Roman" w:cs="Times New Roman"/>
          <w:b/>
          <w:iCs/>
          <w:sz w:val="28"/>
          <w:szCs w:val="28"/>
          <w:u w:val="single"/>
        </w:rPr>
        <w:t>Телефон:</w:t>
      </w:r>
      <w:r w:rsidRPr="00262143">
        <w:rPr>
          <w:rFonts w:ascii="Times New Roman" w:eastAsia="Calibri" w:hAnsi="Times New Roman" w:cs="Times New Roman"/>
          <w:b/>
          <w:sz w:val="28"/>
          <w:szCs w:val="28"/>
        </w:rPr>
        <w:t>  </w:t>
      </w:r>
      <w:r w:rsidR="00095C45" w:rsidRPr="00095C45">
        <w:rPr>
          <w:rFonts w:ascii="Times New Roman" w:eastAsia="Times New Roman" w:hAnsi="Times New Roman" w:cs="Times New Roman"/>
          <w:sz w:val="28"/>
          <w:szCs w:val="28"/>
          <w:lang w:eastAsia="ru-RU"/>
        </w:rPr>
        <w:t>8</w:t>
      </w:r>
      <w:r w:rsidR="00095C45">
        <w:rPr>
          <w:rFonts w:ascii="Times New Roman" w:eastAsia="Times New Roman" w:hAnsi="Times New Roman" w:cs="Times New Roman"/>
          <w:sz w:val="28"/>
          <w:szCs w:val="28"/>
          <w:lang w:eastAsia="ru-RU"/>
        </w:rPr>
        <w:t xml:space="preserve"> </w:t>
      </w:r>
      <w:r w:rsidR="00095C45" w:rsidRPr="00095C45">
        <w:rPr>
          <w:rFonts w:ascii="Times New Roman" w:eastAsia="Times New Roman" w:hAnsi="Times New Roman" w:cs="Times New Roman"/>
          <w:sz w:val="28"/>
          <w:szCs w:val="28"/>
          <w:lang w:eastAsia="ru-RU"/>
        </w:rPr>
        <w:t>92</w:t>
      </w:r>
      <w:r w:rsidR="007F62BF">
        <w:rPr>
          <w:rFonts w:ascii="Times New Roman" w:eastAsia="Times New Roman" w:hAnsi="Times New Roman" w:cs="Times New Roman"/>
          <w:sz w:val="28"/>
          <w:szCs w:val="28"/>
          <w:lang w:eastAsia="ru-RU"/>
        </w:rPr>
        <w:t>9</w:t>
      </w:r>
      <w:r w:rsidR="00095C45" w:rsidRPr="00095C45">
        <w:rPr>
          <w:rFonts w:ascii="Times New Roman" w:eastAsia="Times New Roman" w:hAnsi="Times New Roman" w:cs="Times New Roman"/>
          <w:sz w:val="28"/>
          <w:szCs w:val="28"/>
          <w:lang w:eastAsia="ru-RU"/>
        </w:rPr>
        <w:t xml:space="preserve"> </w:t>
      </w:r>
      <w:r w:rsidR="007F62BF">
        <w:rPr>
          <w:rFonts w:ascii="Times New Roman" w:eastAsia="Times New Roman" w:hAnsi="Times New Roman" w:cs="Times New Roman"/>
          <w:sz w:val="28"/>
          <w:szCs w:val="28"/>
          <w:lang w:eastAsia="ru-RU"/>
        </w:rPr>
        <w:t>891</w:t>
      </w:r>
      <w:r w:rsidR="00095C45" w:rsidRPr="00095C45">
        <w:rPr>
          <w:rFonts w:ascii="Times New Roman" w:eastAsia="Times New Roman" w:hAnsi="Times New Roman" w:cs="Times New Roman"/>
          <w:sz w:val="28"/>
          <w:szCs w:val="28"/>
          <w:lang w:eastAsia="ru-RU"/>
        </w:rPr>
        <w:t xml:space="preserve"> </w:t>
      </w:r>
      <w:r w:rsidR="007F62BF">
        <w:rPr>
          <w:rFonts w:ascii="Times New Roman" w:eastAsia="Times New Roman" w:hAnsi="Times New Roman" w:cs="Times New Roman"/>
          <w:sz w:val="28"/>
          <w:szCs w:val="28"/>
          <w:lang w:eastAsia="ru-RU"/>
        </w:rPr>
        <w:t>90</w:t>
      </w:r>
      <w:r w:rsidR="00095C45" w:rsidRPr="00095C45">
        <w:rPr>
          <w:rFonts w:ascii="Times New Roman" w:eastAsia="Times New Roman" w:hAnsi="Times New Roman" w:cs="Times New Roman"/>
          <w:sz w:val="28"/>
          <w:szCs w:val="28"/>
          <w:lang w:eastAsia="ru-RU"/>
        </w:rPr>
        <w:t xml:space="preserve"> </w:t>
      </w:r>
      <w:r w:rsidR="007F62BF">
        <w:rPr>
          <w:rFonts w:ascii="Times New Roman" w:eastAsia="Times New Roman" w:hAnsi="Times New Roman" w:cs="Times New Roman"/>
          <w:sz w:val="28"/>
          <w:szCs w:val="28"/>
          <w:lang w:eastAsia="ru-RU"/>
        </w:rPr>
        <w:t>00</w:t>
      </w:r>
    </w:p>
    <w:p w14:paraId="5FE1D498" w14:textId="77777777" w:rsidR="00262143" w:rsidRPr="00262143" w:rsidRDefault="00262143" w:rsidP="00095C45">
      <w:pPr>
        <w:spacing w:after="0" w:line="240" w:lineRule="auto"/>
        <w:ind w:firstLine="567"/>
        <w:jc w:val="both"/>
        <w:rPr>
          <w:rFonts w:ascii="Times New Roman" w:eastAsia="Calibri" w:hAnsi="Times New Roman" w:cs="Times New Roman"/>
          <w:b/>
          <w:color w:val="FF0000"/>
          <w:sz w:val="28"/>
          <w:szCs w:val="28"/>
        </w:rPr>
      </w:pPr>
      <w:r w:rsidRPr="00262143">
        <w:rPr>
          <w:rFonts w:ascii="Times New Roman" w:eastAsia="Calibri" w:hAnsi="Times New Roman" w:cs="Times New Roman"/>
          <w:b/>
          <w:iCs/>
          <w:sz w:val="28"/>
          <w:szCs w:val="28"/>
          <w:u w:val="single"/>
        </w:rPr>
        <w:t>Сайт:</w:t>
      </w:r>
      <w:r w:rsidRPr="00262143">
        <w:rPr>
          <w:rFonts w:ascii="Times New Roman" w:eastAsia="Calibri" w:hAnsi="Times New Roman" w:cs="Times New Roman"/>
          <w:b/>
          <w:sz w:val="28"/>
          <w:szCs w:val="28"/>
        </w:rPr>
        <w:t> </w:t>
      </w:r>
      <w:r w:rsidRPr="00262143">
        <w:rPr>
          <w:rFonts w:ascii="Times New Roman" w:eastAsia="Calibri" w:hAnsi="Times New Roman" w:cs="Times New Roman"/>
          <w:sz w:val="28"/>
          <w:szCs w:val="28"/>
        </w:rPr>
        <w:t xml:space="preserve"> </w:t>
      </w:r>
      <w:r w:rsidR="007F62BF">
        <w:rPr>
          <w:rFonts w:ascii="Times New Roman" w:hAnsi="Times New Roman"/>
          <w:sz w:val="28"/>
          <w:szCs w:val="28"/>
        </w:rPr>
        <w:t>https://sumaya-valerik.do95.ru</w:t>
      </w:r>
      <w:r w:rsidR="00095C45">
        <w:rPr>
          <w:rFonts w:ascii="Times New Roman" w:eastAsia="Calibri" w:hAnsi="Times New Roman" w:cs="Times New Roman"/>
          <w:b/>
          <w:sz w:val="28"/>
          <w:szCs w:val="28"/>
        </w:rPr>
        <w:t xml:space="preserve"> </w:t>
      </w:r>
    </w:p>
    <w:p w14:paraId="75A5B278" w14:textId="77777777" w:rsidR="00262143" w:rsidRPr="007F62BF" w:rsidRDefault="00262143" w:rsidP="00095C45">
      <w:pPr>
        <w:spacing w:after="0" w:line="240" w:lineRule="auto"/>
        <w:ind w:firstLine="567"/>
        <w:jc w:val="both"/>
        <w:rPr>
          <w:rFonts w:ascii="Times New Roman" w:eastAsia="Calibri" w:hAnsi="Times New Roman" w:cs="Times New Roman"/>
          <w:color w:val="FF0000"/>
          <w:sz w:val="28"/>
          <w:szCs w:val="28"/>
          <w:lang w:val="en-US"/>
        </w:rPr>
      </w:pPr>
      <w:r w:rsidRPr="00262143">
        <w:rPr>
          <w:rFonts w:ascii="Times New Roman" w:eastAsia="Calibri" w:hAnsi="Times New Roman" w:cs="Times New Roman"/>
          <w:b/>
          <w:sz w:val="28"/>
          <w:szCs w:val="28"/>
          <w:lang w:val="en-US"/>
        </w:rPr>
        <w:t>E</w:t>
      </w:r>
      <w:r w:rsidRPr="007F62BF">
        <w:rPr>
          <w:rFonts w:ascii="Times New Roman" w:eastAsia="Calibri" w:hAnsi="Times New Roman" w:cs="Times New Roman"/>
          <w:b/>
          <w:sz w:val="28"/>
          <w:szCs w:val="28"/>
          <w:lang w:val="en-US"/>
        </w:rPr>
        <w:t>-</w:t>
      </w:r>
      <w:r w:rsidRPr="00262143">
        <w:rPr>
          <w:rFonts w:ascii="Times New Roman" w:eastAsia="Calibri" w:hAnsi="Times New Roman" w:cs="Times New Roman"/>
          <w:b/>
          <w:sz w:val="28"/>
          <w:szCs w:val="28"/>
          <w:lang w:val="en-US"/>
        </w:rPr>
        <w:t>mail</w:t>
      </w:r>
      <w:r w:rsidRPr="007F62BF">
        <w:rPr>
          <w:rFonts w:ascii="Times New Roman" w:eastAsia="Calibri" w:hAnsi="Times New Roman" w:cs="Times New Roman"/>
          <w:b/>
          <w:sz w:val="28"/>
          <w:szCs w:val="28"/>
          <w:lang w:val="en-US"/>
        </w:rPr>
        <w:t xml:space="preserve">: </w:t>
      </w:r>
      <w:r w:rsidR="007F62BF">
        <w:rPr>
          <w:rFonts w:ascii="Times New Roman" w:hAnsi="Times New Roman"/>
          <w:sz w:val="28"/>
          <w:szCs w:val="28"/>
          <w:lang w:val="en-US"/>
        </w:rPr>
        <w:t>ds</w:t>
      </w:r>
      <w:r w:rsidR="007F62BF" w:rsidRPr="007F62BF">
        <w:rPr>
          <w:rFonts w:ascii="Times New Roman" w:hAnsi="Times New Roman"/>
          <w:sz w:val="28"/>
          <w:szCs w:val="28"/>
          <w:lang w:val="en-US"/>
        </w:rPr>
        <w:t>_</w:t>
      </w:r>
      <w:r w:rsidR="007F62BF">
        <w:rPr>
          <w:rFonts w:ascii="Times New Roman" w:hAnsi="Times New Roman"/>
          <w:sz w:val="28"/>
          <w:szCs w:val="28"/>
          <w:lang w:val="en-US"/>
        </w:rPr>
        <w:t>valerik</w:t>
      </w:r>
      <w:r w:rsidR="007F62BF" w:rsidRPr="007F62BF">
        <w:rPr>
          <w:rFonts w:ascii="Times New Roman" w:hAnsi="Times New Roman"/>
          <w:sz w:val="28"/>
          <w:szCs w:val="28"/>
          <w:lang w:val="en-US"/>
        </w:rPr>
        <w:t>_</w:t>
      </w:r>
      <w:r w:rsidR="007F62BF">
        <w:rPr>
          <w:rFonts w:ascii="Times New Roman" w:hAnsi="Times New Roman"/>
          <w:sz w:val="28"/>
          <w:szCs w:val="28"/>
          <w:lang w:val="en-US"/>
        </w:rPr>
        <w:t>sumaya</w:t>
      </w:r>
      <w:r w:rsidR="007F62BF" w:rsidRPr="007F62BF">
        <w:rPr>
          <w:rFonts w:ascii="Times New Roman" w:hAnsi="Times New Roman"/>
          <w:sz w:val="28"/>
          <w:szCs w:val="28"/>
          <w:lang w:val="en-US"/>
        </w:rPr>
        <w:t>@</w:t>
      </w:r>
      <w:r w:rsidR="007F62BF">
        <w:rPr>
          <w:rFonts w:ascii="Times New Roman" w:hAnsi="Times New Roman"/>
          <w:sz w:val="28"/>
          <w:szCs w:val="28"/>
          <w:lang w:val="en-US"/>
        </w:rPr>
        <w:t>mail</w:t>
      </w:r>
      <w:r w:rsidR="007F62BF" w:rsidRPr="007F62BF">
        <w:rPr>
          <w:rFonts w:ascii="Times New Roman" w:hAnsi="Times New Roman"/>
          <w:sz w:val="28"/>
          <w:szCs w:val="28"/>
          <w:lang w:val="en-US"/>
        </w:rPr>
        <w:t>.</w:t>
      </w:r>
      <w:r w:rsidR="007F62BF">
        <w:rPr>
          <w:rFonts w:ascii="Times New Roman" w:hAnsi="Times New Roman"/>
          <w:sz w:val="28"/>
          <w:szCs w:val="28"/>
          <w:lang w:val="en-US"/>
        </w:rPr>
        <w:t>ru</w:t>
      </w:r>
    </w:p>
    <w:p w14:paraId="70BC8AF8" w14:textId="77777777" w:rsidR="007F62BF" w:rsidRDefault="00262143" w:rsidP="00095C45">
      <w:pPr>
        <w:spacing w:after="0" w:line="240" w:lineRule="auto"/>
        <w:ind w:firstLine="567"/>
        <w:jc w:val="both"/>
        <w:rPr>
          <w:rFonts w:ascii="Times New Roman" w:eastAsia="Calibri" w:hAnsi="Times New Roman" w:cs="Times New Roman"/>
          <w:sz w:val="28"/>
          <w:szCs w:val="28"/>
        </w:rPr>
      </w:pPr>
      <w:r w:rsidRPr="00262143">
        <w:rPr>
          <w:rFonts w:ascii="Times New Roman" w:eastAsia="Calibri" w:hAnsi="Times New Roman" w:cs="Times New Roman"/>
          <w:b/>
          <w:sz w:val="28"/>
          <w:szCs w:val="28"/>
        </w:rPr>
        <w:lastRenderedPageBreak/>
        <w:t xml:space="preserve">Учредителем ДОУ является: </w:t>
      </w:r>
      <w:r w:rsidRPr="00262143">
        <w:rPr>
          <w:rFonts w:ascii="Times New Roman" w:eastAsia="Calibri" w:hAnsi="Times New Roman" w:cs="Times New Roman"/>
          <w:sz w:val="28"/>
          <w:szCs w:val="28"/>
        </w:rPr>
        <w:t>Муниципальное учреждение «</w:t>
      </w:r>
      <w:r w:rsidR="007F62BF">
        <w:rPr>
          <w:rFonts w:ascii="Times New Roman" w:eastAsia="Calibri" w:hAnsi="Times New Roman" w:cs="Times New Roman"/>
          <w:sz w:val="28"/>
          <w:szCs w:val="28"/>
        </w:rPr>
        <w:t xml:space="preserve">Отдел дошкольного образования» </w:t>
      </w:r>
      <w:r w:rsidR="007F62BF">
        <w:rPr>
          <w:rFonts w:ascii="Times New Roman" w:eastAsia="Times New Roman" w:hAnsi="Times New Roman" w:cs="Times New Roman"/>
          <w:sz w:val="28"/>
          <w:szCs w:val="28"/>
        </w:rPr>
        <w:t xml:space="preserve">Ачхой-Мартановского </w:t>
      </w:r>
      <w:r w:rsidR="007F62BF">
        <w:rPr>
          <w:rFonts w:ascii="Times New Roman" w:eastAsia="Calibri" w:hAnsi="Times New Roman" w:cs="Times New Roman"/>
          <w:sz w:val="28"/>
          <w:szCs w:val="28"/>
        </w:rPr>
        <w:t xml:space="preserve">муниципального района" </w:t>
      </w:r>
    </w:p>
    <w:p w14:paraId="0C2C4329" w14:textId="77777777" w:rsidR="00262143" w:rsidRPr="00262143" w:rsidRDefault="00262143" w:rsidP="00095C45">
      <w:pPr>
        <w:spacing w:after="0" w:line="240" w:lineRule="auto"/>
        <w:ind w:firstLine="567"/>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ДОУ функционирует с октября </w:t>
      </w:r>
      <w:r w:rsidR="00BD0970" w:rsidRPr="00BD0970">
        <w:rPr>
          <w:rFonts w:ascii="Times New Roman" w:eastAsia="Calibri" w:hAnsi="Times New Roman" w:cs="Times New Roman"/>
          <w:sz w:val="28"/>
          <w:szCs w:val="28"/>
        </w:rPr>
        <w:t>20</w:t>
      </w:r>
      <w:r w:rsidR="007F62BF">
        <w:rPr>
          <w:rFonts w:ascii="Times New Roman" w:eastAsia="Calibri" w:hAnsi="Times New Roman" w:cs="Times New Roman"/>
          <w:sz w:val="28"/>
          <w:szCs w:val="28"/>
        </w:rPr>
        <w:t>18</w:t>
      </w:r>
      <w:r w:rsidRPr="00BD0970">
        <w:rPr>
          <w:rFonts w:ascii="Times New Roman" w:eastAsia="Calibri" w:hAnsi="Times New Roman" w:cs="Times New Roman"/>
          <w:sz w:val="28"/>
          <w:szCs w:val="28"/>
        </w:rPr>
        <w:t xml:space="preserve"> </w:t>
      </w:r>
      <w:r w:rsidRPr="00262143">
        <w:rPr>
          <w:rFonts w:ascii="Times New Roman" w:eastAsia="Calibri" w:hAnsi="Times New Roman" w:cs="Times New Roman"/>
          <w:sz w:val="28"/>
          <w:szCs w:val="28"/>
        </w:rPr>
        <w:t>года, в режиме 5 дней в неделю, с графиком работы с 07:00 до 19:00, выходные дни: суббота, воскресенье и праздничные дни.</w:t>
      </w:r>
    </w:p>
    <w:p w14:paraId="19192123" w14:textId="77777777" w:rsidR="00262143" w:rsidRPr="00262143" w:rsidRDefault="00262143" w:rsidP="00095C45">
      <w:pPr>
        <w:spacing w:after="0" w:line="240" w:lineRule="auto"/>
        <w:ind w:firstLine="567"/>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Детский сад рассчитан на</w:t>
      </w:r>
      <w:r w:rsidRPr="00BD0970">
        <w:rPr>
          <w:rFonts w:ascii="Times New Roman" w:eastAsia="Calibri" w:hAnsi="Times New Roman" w:cs="Times New Roman"/>
          <w:sz w:val="28"/>
          <w:szCs w:val="28"/>
        </w:rPr>
        <w:t xml:space="preserve"> 1</w:t>
      </w:r>
      <w:r w:rsidR="00957386">
        <w:rPr>
          <w:rFonts w:ascii="Times New Roman" w:eastAsia="Calibri" w:hAnsi="Times New Roman" w:cs="Times New Roman"/>
          <w:sz w:val="28"/>
          <w:szCs w:val="28"/>
        </w:rPr>
        <w:t>4</w:t>
      </w:r>
      <w:r w:rsidRPr="00BD0970">
        <w:rPr>
          <w:rFonts w:ascii="Times New Roman" w:eastAsia="Calibri" w:hAnsi="Times New Roman" w:cs="Times New Roman"/>
          <w:sz w:val="28"/>
          <w:szCs w:val="28"/>
        </w:rPr>
        <w:t xml:space="preserve">0 </w:t>
      </w:r>
      <w:r w:rsidRPr="00262143">
        <w:rPr>
          <w:rFonts w:ascii="Times New Roman" w:eastAsia="Calibri" w:hAnsi="Times New Roman" w:cs="Times New Roman"/>
          <w:sz w:val="28"/>
          <w:szCs w:val="28"/>
        </w:rPr>
        <w:t>мест</w:t>
      </w:r>
      <w:r w:rsidR="007F62BF">
        <w:rPr>
          <w:rFonts w:ascii="Times New Roman" w:eastAsia="Calibri" w:hAnsi="Times New Roman" w:cs="Times New Roman"/>
          <w:sz w:val="28"/>
          <w:szCs w:val="28"/>
        </w:rPr>
        <w:t>.</w:t>
      </w:r>
    </w:p>
    <w:p w14:paraId="7418F9C1" w14:textId="77777777" w:rsidR="007F62BF" w:rsidRDefault="00262143" w:rsidP="00095C45">
      <w:pPr>
        <w:shd w:val="clear" w:color="auto" w:fill="FFFFFF"/>
        <w:spacing w:after="0" w:line="240" w:lineRule="auto"/>
        <w:ind w:firstLine="567"/>
        <w:jc w:val="center"/>
        <w:rPr>
          <w:rFonts w:ascii="Times New Roman" w:eastAsia="Times New Roman" w:hAnsi="Times New Roman" w:cs="Times New Roman"/>
          <w:b/>
          <w:color w:val="000000"/>
          <w:sz w:val="28"/>
          <w:szCs w:val="28"/>
          <w:lang w:eastAsia="ru-RU"/>
        </w:rPr>
      </w:pPr>
      <w:r w:rsidRPr="00262143">
        <w:rPr>
          <w:rFonts w:ascii="Times New Roman" w:eastAsia="Times New Roman" w:hAnsi="Times New Roman" w:cs="Times New Roman"/>
          <w:b/>
          <w:color w:val="000000"/>
          <w:sz w:val="28"/>
          <w:szCs w:val="28"/>
          <w:lang w:eastAsia="ru-RU"/>
        </w:rPr>
        <w:t>В 20</w:t>
      </w:r>
      <w:r w:rsidR="00FF6AB6">
        <w:rPr>
          <w:rFonts w:ascii="Times New Roman" w:eastAsia="Times New Roman" w:hAnsi="Times New Roman" w:cs="Times New Roman"/>
          <w:b/>
          <w:color w:val="000000"/>
          <w:sz w:val="28"/>
          <w:szCs w:val="28"/>
          <w:lang w:eastAsia="ru-RU"/>
        </w:rPr>
        <w:t>24</w:t>
      </w:r>
      <w:r w:rsidRPr="00262143">
        <w:rPr>
          <w:rFonts w:ascii="Times New Roman" w:eastAsia="Times New Roman" w:hAnsi="Times New Roman" w:cs="Times New Roman"/>
          <w:b/>
          <w:color w:val="000000"/>
          <w:sz w:val="28"/>
          <w:szCs w:val="28"/>
          <w:lang w:eastAsia="ru-RU"/>
        </w:rPr>
        <w:t>– 20</w:t>
      </w:r>
      <w:r w:rsidR="00FF6AB6">
        <w:rPr>
          <w:rFonts w:ascii="Times New Roman" w:eastAsia="Times New Roman" w:hAnsi="Times New Roman" w:cs="Times New Roman"/>
          <w:b/>
          <w:color w:val="000000"/>
          <w:sz w:val="28"/>
          <w:szCs w:val="28"/>
          <w:lang w:eastAsia="ru-RU"/>
        </w:rPr>
        <w:t>25</w:t>
      </w:r>
      <w:r w:rsidRPr="00262143">
        <w:rPr>
          <w:rFonts w:ascii="Times New Roman" w:eastAsia="Times New Roman" w:hAnsi="Times New Roman" w:cs="Times New Roman"/>
          <w:b/>
          <w:color w:val="000000"/>
          <w:sz w:val="28"/>
          <w:szCs w:val="28"/>
          <w:lang w:eastAsia="ru-RU"/>
        </w:rPr>
        <w:t xml:space="preserve"> учебном году в ДОУ функционировало </w:t>
      </w:r>
      <w:r w:rsidR="003945D9">
        <w:rPr>
          <w:rFonts w:ascii="Times New Roman" w:eastAsia="Times New Roman" w:hAnsi="Times New Roman" w:cs="Times New Roman"/>
          <w:b/>
          <w:color w:val="000000"/>
          <w:sz w:val="28"/>
          <w:szCs w:val="28"/>
          <w:lang w:eastAsia="ru-RU"/>
        </w:rPr>
        <w:t>4</w:t>
      </w:r>
      <w:r w:rsidRPr="00262143">
        <w:rPr>
          <w:rFonts w:ascii="Times New Roman" w:eastAsia="Times New Roman" w:hAnsi="Times New Roman" w:cs="Times New Roman"/>
          <w:b/>
          <w:color w:val="000000"/>
          <w:sz w:val="28"/>
          <w:szCs w:val="28"/>
          <w:lang w:eastAsia="ru-RU"/>
        </w:rPr>
        <w:t xml:space="preserve"> групп</w:t>
      </w:r>
      <w:r w:rsidR="007F62BF">
        <w:rPr>
          <w:rFonts w:ascii="Times New Roman" w:eastAsia="Times New Roman" w:hAnsi="Times New Roman" w:cs="Times New Roman"/>
          <w:b/>
          <w:color w:val="000000"/>
          <w:sz w:val="28"/>
          <w:szCs w:val="28"/>
          <w:lang w:eastAsia="ru-RU"/>
        </w:rPr>
        <w:t>ы</w:t>
      </w:r>
    </w:p>
    <w:tbl>
      <w:tblPr>
        <w:tblW w:w="1020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815"/>
        <w:gridCol w:w="1778"/>
        <w:gridCol w:w="1701"/>
        <w:gridCol w:w="1340"/>
      </w:tblGrid>
      <w:tr w:rsidR="007F62BF" w:rsidRPr="00BE46A6" w14:paraId="7E4CF544" w14:textId="77777777" w:rsidTr="002612EF">
        <w:trPr>
          <w:trHeight w:val="285"/>
          <w:jc w:val="right"/>
        </w:trPr>
        <w:tc>
          <w:tcPr>
            <w:tcW w:w="567" w:type="dxa"/>
            <w:vMerge w:val="restart"/>
          </w:tcPr>
          <w:p w14:paraId="7D324A3C" w14:textId="77777777" w:rsidR="007F62BF" w:rsidRPr="00BE46A6" w:rsidRDefault="007F62BF" w:rsidP="002612EF">
            <w:pPr>
              <w:spacing w:line="240" w:lineRule="auto"/>
              <w:jc w:val="both"/>
              <w:rPr>
                <w:rFonts w:ascii="Times New Roman" w:eastAsia="Calibri" w:hAnsi="Times New Roman" w:cs="Times New Roman"/>
                <w:b/>
                <w:sz w:val="28"/>
                <w:szCs w:val="28"/>
              </w:rPr>
            </w:pPr>
            <w:r w:rsidRPr="00BE46A6">
              <w:rPr>
                <w:rFonts w:ascii="Times New Roman" w:eastAsia="Calibri" w:hAnsi="Times New Roman" w:cs="Times New Roman"/>
                <w:b/>
                <w:sz w:val="28"/>
                <w:szCs w:val="28"/>
              </w:rPr>
              <w:t>№</w:t>
            </w:r>
          </w:p>
        </w:tc>
        <w:tc>
          <w:tcPr>
            <w:tcW w:w="4815" w:type="dxa"/>
            <w:vMerge w:val="restart"/>
          </w:tcPr>
          <w:p w14:paraId="0D56DA02" w14:textId="77777777" w:rsidR="007F62BF" w:rsidRPr="00BE46A6" w:rsidRDefault="007F62BF" w:rsidP="002612EF">
            <w:pPr>
              <w:spacing w:line="240" w:lineRule="auto"/>
              <w:jc w:val="center"/>
              <w:rPr>
                <w:rFonts w:ascii="Times New Roman" w:eastAsia="Calibri" w:hAnsi="Times New Roman" w:cs="Times New Roman"/>
                <w:b/>
                <w:sz w:val="28"/>
                <w:szCs w:val="28"/>
              </w:rPr>
            </w:pPr>
            <w:r w:rsidRPr="00BE46A6">
              <w:rPr>
                <w:rFonts w:ascii="Times New Roman" w:eastAsia="Calibri" w:hAnsi="Times New Roman" w:cs="Times New Roman"/>
                <w:b/>
                <w:sz w:val="28"/>
                <w:szCs w:val="28"/>
              </w:rPr>
              <w:t>Наименование групп</w:t>
            </w:r>
          </w:p>
        </w:tc>
        <w:tc>
          <w:tcPr>
            <w:tcW w:w="1778" w:type="dxa"/>
            <w:vMerge w:val="restart"/>
          </w:tcPr>
          <w:p w14:paraId="57F63C17" w14:textId="77777777" w:rsidR="007F62BF" w:rsidRPr="00BE46A6" w:rsidRDefault="007F62BF" w:rsidP="002612EF">
            <w:pPr>
              <w:spacing w:line="240" w:lineRule="auto"/>
              <w:jc w:val="center"/>
              <w:rPr>
                <w:rFonts w:ascii="Times New Roman" w:eastAsia="Calibri" w:hAnsi="Times New Roman" w:cs="Times New Roman"/>
                <w:b/>
                <w:sz w:val="28"/>
                <w:szCs w:val="28"/>
              </w:rPr>
            </w:pPr>
            <w:r w:rsidRPr="00BE46A6">
              <w:rPr>
                <w:rFonts w:ascii="Times New Roman" w:eastAsia="Calibri" w:hAnsi="Times New Roman" w:cs="Times New Roman"/>
                <w:b/>
                <w:sz w:val="28"/>
                <w:szCs w:val="28"/>
              </w:rPr>
              <w:t>Количество групп</w:t>
            </w:r>
          </w:p>
        </w:tc>
        <w:tc>
          <w:tcPr>
            <w:tcW w:w="3041" w:type="dxa"/>
            <w:gridSpan w:val="2"/>
            <w:tcBorders>
              <w:bottom w:val="single" w:sz="4" w:space="0" w:color="auto"/>
            </w:tcBorders>
          </w:tcPr>
          <w:p w14:paraId="1C6C357E" w14:textId="77777777" w:rsidR="007F62BF" w:rsidRPr="00BE46A6" w:rsidRDefault="007F62BF" w:rsidP="002612EF">
            <w:pPr>
              <w:spacing w:line="240" w:lineRule="auto"/>
              <w:jc w:val="center"/>
              <w:rPr>
                <w:rFonts w:ascii="Times New Roman" w:eastAsia="Calibri" w:hAnsi="Times New Roman" w:cs="Times New Roman"/>
                <w:b/>
                <w:sz w:val="28"/>
                <w:szCs w:val="28"/>
              </w:rPr>
            </w:pPr>
            <w:r w:rsidRPr="00BE46A6">
              <w:rPr>
                <w:rFonts w:ascii="Times New Roman" w:eastAsia="Calibri" w:hAnsi="Times New Roman" w:cs="Times New Roman"/>
                <w:b/>
                <w:sz w:val="28"/>
                <w:szCs w:val="28"/>
              </w:rPr>
              <w:t>Наполняемость групп</w:t>
            </w:r>
          </w:p>
        </w:tc>
      </w:tr>
      <w:tr w:rsidR="007F62BF" w:rsidRPr="00BE46A6" w14:paraId="4A36B471" w14:textId="77777777" w:rsidTr="002612EF">
        <w:trPr>
          <w:trHeight w:val="206"/>
          <w:jc w:val="right"/>
        </w:trPr>
        <w:tc>
          <w:tcPr>
            <w:tcW w:w="567" w:type="dxa"/>
            <w:vMerge/>
          </w:tcPr>
          <w:p w14:paraId="696A3161" w14:textId="77777777" w:rsidR="007F62BF" w:rsidRPr="00BE46A6" w:rsidRDefault="007F62BF" w:rsidP="002612EF">
            <w:pPr>
              <w:spacing w:line="240" w:lineRule="auto"/>
              <w:jc w:val="both"/>
              <w:rPr>
                <w:rFonts w:ascii="Times New Roman" w:eastAsia="Calibri" w:hAnsi="Times New Roman" w:cs="Times New Roman"/>
                <w:b/>
                <w:sz w:val="28"/>
                <w:szCs w:val="28"/>
              </w:rPr>
            </w:pPr>
          </w:p>
        </w:tc>
        <w:tc>
          <w:tcPr>
            <w:tcW w:w="4815" w:type="dxa"/>
            <w:vMerge/>
          </w:tcPr>
          <w:p w14:paraId="29F543DC" w14:textId="77777777" w:rsidR="007F62BF" w:rsidRPr="00BE46A6" w:rsidRDefault="007F62BF" w:rsidP="002612EF">
            <w:pPr>
              <w:spacing w:line="240" w:lineRule="auto"/>
              <w:jc w:val="both"/>
              <w:rPr>
                <w:rFonts w:ascii="Times New Roman" w:eastAsia="Calibri" w:hAnsi="Times New Roman" w:cs="Times New Roman"/>
                <w:b/>
                <w:sz w:val="28"/>
                <w:szCs w:val="28"/>
              </w:rPr>
            </w:pPr>
          </w:p>
        </w:tc>
        <w:tc>
          <w:tcPr>
            <w:tcW w:w="1778" w:type="dxa"/>
            <w:vMerge/>
          </w:tcPr>
          <w:p w14:paraId="41391ECC" w14:textId="77777777" w:rsidR="007F62BF" w:rsidRPr="00BE46A6" w:rsidRDefault="007F62BF" w:rsidP="002612EF">
            <w:pPr>
              <w:spacing w:line="240" w:lineRule="auto"/>
              <w:jc w:val="center"/>
              <w:rPr>
                <w:rFonts w:ascii="Times New Roman" w:eastAsia="Calibri" w:hAnsi="Times New Roman" w:cs="Times New Roman"/>
                <w:b/>
                <w:sz w:val="28"/>
                <w:szCs w:val="28"/>
              </w:rPr>
            </w:pPr>
          </w:p>
        </w:tc>
        <w:tc>
          <w:tcPr>
            <w:tcW w:w="1701" w:type="dxa"/>
            <w:tcBorders>
              <w:top w:val="single" w:sz="4" w:space="0" w:color="auto"/>
              <w:right w:val="single" w:sz="4" w:space="0" w:color="auto"/>
            </w:tcBorders>
          </w:tcPr>
          <w:p w14:paraId="475F43B6" w14:textId="77777777" w:rsidR="007F62BF" w:rsidRPr="00BE46A6" w:rsidRDefault="007F62BF" w:rsidP="002612EF">
            <w:pPr>
              <w:spacing w:line="240" w:lineRule="auto"/>
              <w:jc w:val="center"/>
              <w:rPr>
                <w:rFonts w:ascii="Times New Roman" w:eastAsia="Calibri" w:hAnsi="Times New Roman" w:cs="Times New Roman"/>
                <w:b/>
                <w:sz w:val="28"/>
                <w:szCs w:val="28"/>
              </w:rPr>
            </w:pPr>
            <w:r w:rsidRPr="00BE46A6">
              <w:rPr>
                <w:rFonts w:ascii="Times New Roman" w:eastAsia="Calibri" w:hAnsi="Times New Roman" w:cs="Times New Roman"/>
                <w:b/>
                <w:sz w:val="28"/>
                <w:szCs w:val="28"/>
              </w:rPr>
              <w:t>на начало года</w:t>
            </w:r>
          </w:p>
        </w:tc>
        <w:tc>
          <w:tcPr>
            <w:tcW w:w="1340" w:type="dxa"/>
            <w:tcBorders>
              <w:top w:val="single" w:sz="4" w:space="0" w:color="auto"/>
              <w:left w:val="single" w:sz="4" w:space="0" w:color="auto"/>
            </w:tcBorders>
          </w:tcPr>
          <w:p w14:paraId="2CB58186" w14:textId="77777777" w:rsidR="007F62BF" w:rsidRPr="00BE46A6" w:rsidRDefault="007F62BF" w:rsidP="002612EF">
            <w:pPr>
              <w:spacing w:line="240" w:lineRule="auto"/>
              <w:jc w:val="center"/>
              <w:rPr>
                <w:rFonts w:ascii="Times New Roman" w:eastAsia="Calibri" w:hAnsi="Times New Roman" w:cs="Times New Roman"/>
                <w:b/>
                <w:sz w:val="28"/>
                <w:szCs w:val="28"/>
              </w:rPr>
            </w:pPr>
            <w:r w:rsidRPr="00BE46A6">
              <w:rPr>
                <w:rFonts w:ascii="Times New Roman" w:eastAsia="Calibri" w:hAnsi="Times New Roman" w:cs="Times New Roman"/>
                <w:b/>
                <w:sz w:val="28"/>
                <w:szCs w:val="28"/>
              </w:rPr>
              <w:t>на конец года</w:t>
            </w:r>
          </w:p>
        </w:tc>
      </w:tr>
      <w:tr w:rsidR="007F62BF" w:rsidRPr="00BE46A6" w14:paraId="13AAC8D0" w14:textId="77777777" w:rsidTr="002612EF">
        <w:trPr>
          <w:trHeight w:val="565"/>
          <w:jc w:val="right"/>
        </w:trPr>
        <w:tc>
          <w:tcPr>
            <w:tcW w:w="567" w:type="dxa"/>
          </w:tcPr>
          <w:p w14:paraId="2FB526D2" w14:textId="77777777" w:rsidR="007F62BF" w:rsidRPr="00BE46A6" w:rsidRDefault="007F62BF"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3945D9">
              <w:rPr>
                <w:rFonts w:ascii="Times New Roman" w:eastAsia="Calibri" w:hAnsi="Times New Roman" w:cs="Times New Roman"/>
                <w:sz w:val="28"/>
                <w:szCs w:val="28"/>
              </w:rPr>
              <w:t>.</w:t>
            </w:r>
          </w:p>
        </w:tc>
        <w:tc>
          <w:tcPr>
            <w:tcW w:w="4815" w:type="dxa"/>
          </w:tcPr>
          <w:p w14:paraId="539F22F9" w14:textId="77777777" w:rsidR="007F62BF" w:rsidRPr="001811AB" w:rsidRDefault="007F62BF" w:rsidP="002612EF">
            <w:pPr>
              <w:spacing w:after="0" w:line="240" w:lineRule="auto"/>
              <w:rPr>
                <w:rFonts w:ascii="Times New Roman" w:eastAsia="Times New Roman" w:hAnsi="Times New Roman" w:cs="Times New Roman"/>
                <w:sz w:val="28"/>
                <w:szCs w:val="24"/>
              </w:rPr>
            </w:pPr>
            <w:r w:rsidRPr="001811AB">
              <w:rPr>
                <w:rFonts w:ascii="Times New Roman" w:eastAsia="Times New Roman" w:hAnsi="Times New Roman" w:cs="Times New Roman"/>
                <w:sz w:val="28"/>
                <w:szCs w:val="24"/>
              </w:rPr>
              <w:t>Младшая группа  «</w:t>
            </w:r>
            <w:r>
              <w:rPr>
                <w:rFonts w:ascii="Times New Roman" w:eastAsia="Times New Roman" w:hAnsi="Times New Roman" w:cs="Times New Roman"/>
                <w:sz w:val="28"/>
                <w:szCs w:val="24"/>
              </w:rPr>
              <w:t>Карапузики</w:t>
            </w:r>
            <w:r w:rsidRPr="001811AB">
              <w:rPr>
                <w:rFonts w:ascii="Times New Roman" w:eastAsia="Times New Roman" w:hAnsi="Times New Roman" w:cs="Times New Roman"/>
                <w:sz w:val="28"/>
                <w:szCs w:val="24"/>
              </w:rPr>
              <w:t xml:space="preserve">», </w:t>
            </w:r>
            <w:r w:rsidRPr="001811AB">
              <w:rPr>
                <w:rFonts w:ascii="Times New Roman" w:eastAsia="Calibri" w:hAnsi="Times New Roman" w:cs="Times New Roman"/>
                <w:sz w:val="28"/>
                <w:szCs w:val="28"/>
              </w:rPr>
              <w:t>(с 3 до 4 лет)</w:t>
            </w:r>
          </w:p>
        </w:tc>
        <w:tc>
          <w:tcPr>
            <w:tcW w:w="1778" w:type="dxa"/>
          </w:tcPr>
          <w:p w14:paraId="1B0D9EC0" w14:textId="77777777" w:rsidR="007F62BF" w:rsidRPr="001811AB" w:rsidRDefault="007F62BF" w:rsidP="002612EF">
            <w:pPr>
              <w:spacing w:line="240" w:lineRule="auto"/>
              <w:jc w:val="both"/>
              <w:rPr>
                <w:rFonts w:ascii="Times New Roman" w:eastAsia="Calibri" w:hAnsi="Times New Roman" w:cs="Times New Roman"/>
                <w:sz w:val="28"/>
                <w:szCs w:val="28"/>
              </w:rPr>
            </w:pPr>
            <w:r w:rsidRPr="001811AB">
              <w:rPr>
                <w:rFonts w:ascii="Times New Roman" w:eastAsia="Calibri" w:hAnsi="Times New Roman" w:cs="Times New Roman"/>
                <w:sz w:val="28"/>
                <w:szCs w:val="28"/>
              </w:rPr>
              <w:t>1</w:t>
            </w:r>
          </w:p>
        </w:tc>
        <w:tc>
          <w:tcPr>
            <w:tcW w:w="1701" w:type="dxa"/>
            <w:tcBorders>
              <w:right w:val="single" w:sz="4" w:space="0" w:color="auto"/>
            </w:tcBorders>
          </w:tcPr>
          <w:p w14:paraId="748FDBA0" w14:textId="77777777" w:rsidR="007F62BF" w:rsidRPr="001811AB" w:rsidRDefault="00100AC0"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7F62BF">
              <w:rPr>
                <w:rFonts w:ascii="Times New Roman" w:eastAsia="Calibri" w:hAnsi="Times New Roman" w:cs="Times New Roman"/>
                <w:sz w:val="28"/>
                <w:szCs w:val="28"/>
              </w:rPr>
              <w:t xml:space="preserve"> </w:t>
            </w:r>
            <w:r w:rsidR="007F62BF" w:rsidRPr="001811AB">
              <w:rPr>
                <w:rFonts w:ascii="Times New Roman" w:eastAsia="Calibri" w:hAnsi="Times New Roman" w:cs="Times New Roman"/>
                <w:sz w:val="28"/>
                <w:szCs w:val="28"/>
              </w:rPr>
              <w:t>детей</w:t>
            </w:r>
          </w:p>
        </w:tc>
        <w:tc>
          <w:tcPr>
            <w:tcW w:w="1340" w:type="dxa"/>
            <w:tcBorders>
              <w:left w:val="single" w:sz="4" w:space="0" w:color="auto"/>
            </w:tcBorders>
          </w:tcPr>
          <w:p w14:paraId="4DE98BF3" w14:textId="77777777" w:rsidR="007F62BF" w:rsidRPr="001811AB" w:rsidRDefault="003945D9"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2612EF">
              <w:rPr>
                <w:rFonts w:ascii="Times New Roman" w:eastAsia="Calibri" w:hAnsi="Times New Roman" w:cs="Times New Roman"/>
                <w:sz w:val="28"/>
                <w:szCs w:val="28"/>
              </w:rPr>
              <w:t xml:space="preserve"> </w:t>
            </w:r>
            <w:r w:rsidR="007F62BF" w:rsidRPr="001811AB">
              <w:rPr>
                <w:rFonts w:ascii="Times New Roman" w:eastAsia="Calibri" w:hAnsi="Times New Roman" w:cs="Times New Roman"/>
                <w:sz w:val="28"/>
                <w:szCs w:val="28"/>
              </w:rPr>
              <w:t>детей</w:t>
            </w:r>
          </w:p>
        </w:tc>
      </w:tr>
      <w:tr w:rsidR="003945D9" w:rsidRPr="00BE46A6" w14:paraId="26C781EA" w14:textId="77777777" w:rsidTr="002612EF">
        <w:trPr>
          <w:trHeight w:val="565"/>
          <w:jc w:val="right"/>
        </w:trPr>
        <w:tc>
          <w:tcPr>
            <w:tcW w:w="567" w:type="dxa"/>
          </w:tcPr>
          <w:p w14:paraId="19E69DBF" w14:textId="77777777" w:rsidR="003945D9" w:rsidRDefault="003945D9" w:rsidP="003945D9">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815" w:type="dxa"/>
          </w:tcPr>
          <w:p w14:paraId="3F3E551F" w14:textId="77777777" w:rsidR="003945D9" w:rsidRPr="001811AB" w:rsidRDefault="003945D9" w:rsidP="003945D9">
            <w:pPr>
              <w:spacing w:after="0" w:line="240" w:lineRule="auto"/>
              <w:rPr>
                <w:rFonts w:ascii="Times New Roman" w:eastAsia="Times New Roman" w:hAnsi="Times New Roman" w:cs="Times New Roman"/>
                <w:sz w:val="28"/>
                <w:szCs w:val="24"/>
              </w:rPr>
            </w:pPr>
            <w:r w:rsidRPr="001811AB">
              <w:rPr>
                <w:rFonts w:ascii="Times New Roman" w:eastAsia="Times New Roman" w:hAnsi="Times New Roman" w:cs="Times New Roman"/>
                <w:sz w:val="28"/>
                <w:szCs w:val="24"/>
              </w:rPr>
              <w:t>Младшая группа  «</w:t>
            </w:r>
            <w:r>
              <w:rPr>
                <w:rFonts w:ascii="Times New Roman" w:eastAsia="Times New Roman" w:hAnsi="Times New Roman" w:cs="Times New Roman"/>
                <w:sz w:val="28"/>
                <w:szCs w:val="24"/>
              </w:rPr>
              <w:t>Утята</w:t>
            </w:r>
            <w:r w:rsidRPr="001811AB">
              <w:rPr>
                <w:rFonts w:ascii="Times New Roman" w:eastAsia="Times New Roman" w:hAnsi="Times New Roman" w:cs="Times New Roman"/>
                <w:sz w:val="28"/>
                <w:szCs w:val="24"/>
              </w:rPr>
              <w:t xml:space="preserve">», </w:t>
            </w:r>
            <w:r w:rsidRPr="001811AB">
              <w:rPr>
                <w:rFonts w:ascii="Times New Roman" w:eastAsia="Calibri" w:hAnsi="Times New Roman" w:cs="Times New Roman"/>
                <w:sz w:val="28"/>
                <w:szCs w:val="28"/>
              </w:rPr>
              <w:t>(с 3 до 4 лет)</w:t>
            </w:r>
          </w:p>
        </w:tc>
        <w:tc>
          <w:tcPr>
            <w:tcW w:w="1778" w:type="dxa"/>
          </w:tcPr>
          <w:p w14:paraId="55544A98" w14:textId="77777777" w:rsidR="003945D9" w:rsidRPr="001811AB" w:rsidRDefault="00E35E09" w:rsidP="003945D9">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right w:val="single" w:sz="4" w:space="0" w:color="auto"/>
            </w:tcBorders>
          </w:tcPr>
          <w:p w14:paraId="1DBE9C3C" w14:textId="77777777" w:rsidR="003945D9" w:rsidRPr="001811AB" w:rsidRDefault="000104D1" w:rsidP="003945D9">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945D9">
              <w:rPr>
                <w:rFonts w:ascii="Times New Roman" w:eastAsia="Calibri" w:hAnsi="Times New Roman" w:cs="Times New Roman"/>
                <w:sz w:val="28"/>
                <w:szCs w:val="28"/>
              </w:rPr>
              <w:t xml:space="preserve"> </w:t>
            </w:r>
            <w:r w:rsidR="003945D9" w:rsidRPr="001811AB">
              <w:rPr>
                <w:rFonts w:ascii="Times New Roman" w:eastAsia="Calibri" w:hAnsi="Times New Roman" w:cs="Times New Roman"/>
                <w:sz w:val="28"/>
                <w:szCs w:val="28"/>
              </w:rPr>
              <w:t>детей</w:t>
            </w:r>
          </w:p>
        </w:tc>
        <w:tc>
          <w:tcPr>
            <w:tcW w:w="1340" w:type="dxa"/>
            <w:tcBorders>
              <w:left w:val="single" w:sz="4" w:space="0" w:color="auto"/>
            </w:tcBorders>
          </w:tcPr>
          <w:p w14:paraId="347C7CAB" w14:textId="77777777" w:rsidR="003945D9" w:rsidRPr="001811AB" w:rsidRDefault="003945D9" w:rsidP="003945D9">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30 </w:t>
            </w:r>
            <w:r w:rsidRPr="001811AB">
              <w:rPr>
                <w:rFonts w:ascii="Times New Roman" w:eastAsia="Calibri" w:hAnsi="Times New Roman" w:cs="Times New Roman"/>
                <w:sz w:val="28"/>
                <w:szCs w:val="28"/>
              </w:rPr>
              <w:t>детей</w:t>
            </w:r>
          </w:p>
        </w:tc>
      </w:tr>
      <w:tr w:rsidR="007F62BF" w:rsidRPr="00BE46A6" w14:paraId="3C9474EE" w14:textId="77777777" w:rsidTr="002612EF">
        <w:trPr>
          <w:jc w:val="right"/>
        </w:trPr>
        <w:tc>
          <w:tcPr>
            <w:tcW w:w="567" w:type="dxa"/>
          </w:tcPr>
          <w:p w14:paraId="4ECFC706" w14:textId="77777777" w:rsidR="007F62BF" w:rsidRPr="00BE46A6" w:rsidRDefault="003945D9"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4815" w:type="dxa"/>
          </w:tcPr>
          <w:p w14:paraId="141302EE" w14:textId="77777777" w:rsidR="007F62BF" w:rsidRPr="001811AB" w:rsidRDefault="007F62BF" w:rsidP="002612EF">
            <w:pPr>
              <w:spacing w:after="0" w:line="240" w:lineRule="auto"/>
              <w:rPr>
                <w:rFonts w:ascii="Times New Roman" w:eastAsia="Times New Roman" w:hAnsi="Times New Roman" w:cs="Times New Roman"/>
                <w:sz w:val="28"/>
                <w:szCs w:val="24"/>
              </w:rPr>
            </w:pPr>
            <w:r w:rsidRPr="001811AB">
              <w:rPr>
                <w:rFonts w:ascii="Times New Roman" w:eastAsia="Times New Roman" w:hAnsi="Times New Roman" w:cs="Times New Roman"/>
                <w:sz w:val="28"/>
                <w:szCs w:val="24"/>
              </w:rPr>
              <w:t>Средняя группа  «</w:t>
            </w:r>
            <w:r>
              <w:rPr>
                <w:rFonts w:ascii="Times New Roman" w:eastAsia="Times New Roman" w:hAnsi="Times New Roman" w:cs="Times New Roman"/>
                <w:sz w:val="28"/>
                <w:szCs w:val="24"/>
              </w:rPr>
              <w:t>Моряки</w:t>
            </w:r>
            <w:r w:rsidRPr="001811AB">
              <w:rPr>
                <w:rFonts w:ascii="Times New Roman" w:eastAsia="Times New Roman" w:hAnsi="Times New Roman" w:cs="Times New Roman"/>
                <w:sz w:val="28"/>
                <w:szCs w:val="24"/>
              </w:rPr>
              <w:t xml:space="preserve">» </w:t>
            </w:r>
            <w:r w:rsidRPr="001811AB">
              <w:rPr>
                <w:rFonts w:ascii="Times New Roman" w:eastAsia="Calibri" w:hAnsi="Times New Roman" w:cs="Times New Roman"/>
                <w:sz w:val="28"/>
                <w:szCs w:val="28"/>
              </w:rPr>
              <w:t>(с 4 до 5 лет)</w:t>
            </w:r>
          </w:p>
        </w:tc>
        <w:tc>
          <w:tcPr>
            <w:tcW w:w="1778" w:type="dxa"/>
          </w:tcPr>
          <w:p w14:paraId="38641E75" w14:textId="77777777" w:rsidR="007F62BF" w:rsidRPr="001811AB" w:rsidRDefault="007F62BF" w:rsidP="002612EF">
            <w:pPr>
              <w:spacing w:line="240" w:lineRule="auto"/>
              <w:jc w:val="both"/>
              <w:rPr>
                <w:rFonts w:ascii="Times New Roman" w:eastAsia="Calibri" w:hAnsi="Times New Roman" w:cs="Times New Roman"/>
                <w:sz w:val="28"/>
                <w:szCs w:val="28"/>
              </w:rPr>
            </w:pPr>
            <w:r w:rsidRPr="001811AB">
              <w:rPr>
                <w:rFonts w:ascii="Times New Roman" w:eastAsia="Calibri" w:hAnsi="Times New Roman" w:cs="Times New Roman"/>
                <w:sz w:val="28"/>
                <w:szCs w:val="28"/>
              </w:rPr>
              <w:t>1</w:t>
            </w:r>
          </w:p>
        </w:tc>
        <w:tc>
          <w:tcPr>
            <w:tcW w:w="1701" w:type="dxa"/>
            <w:tcBorders>
              <w:right w:val="single" w:sz="4" w:space="0" w:color="auto"/>
            </w:tcBorders>
          </w:tcPr>
          <w:p w14:paraId="73F1389B" w14:textId="77777777" w:rsidR="007F62BF" w:rsidRPr="001811AB" w:rsidRDefault="000104D1"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7F62BF">
              <w:rPr>
                <w:rFonts w:ascii="Times New Roman" w:eastAsia="Calibri" w:hAnsi="Times New Roman" w:cs="Times New Roman"/>
                <w:sz w:val="28"/>
                <w:szCs w:val="28"/>
              </w:rPr>
              <w:t xml:space="preserve"> </w:t>
            </w:r>
            <w:r w:rsidR="007F62BF" w:rsidRPr="001811AB">
              <w:rPr>
                <w:rFonts w:ascii="Times New Roman" w:eastAsia="Calibri" w:hAnsi="Times New Roman" w:cs="Times New Roman"/>
                <w:sz w:val="28"/>
                <w:szCs w:val="28"/>
              </w:rPr>
              <w:t>детей</w:t>
            </w:r>
          </w:p>
        </w:tc>
        <w:tc>
          <w:tcPr>
            <w:tcW w:w="1340" w:type="dxa"/>
            <w:tcBorders>
              <w:left w:val="single" w:sz="4" w:space="0" w:color="auto"/>
            </w:tcBorders>
          </w:tcPr>
          <w:p w14:paraId="081584CE" w14:textId="77777777" w:rsidR="007F62BF" w:rsidRPr="001811AB" w:rsidRDefault="003945D9"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2612EF">
              <w:rPr>
                <w:rFonts w:ascii="Times New Roman" w:eastAsia="Calibri" w:hAnsi="Times New Roman" w:cs="Times New Roman"/>
                <w:sz w:val="28"/>
                <w:szCs w:val="28"/>
              </w:rPr>
              <w:t xml:space="preserve"> </w:t>
            </w:r>
            <w:r w:rsidR="007F62BF" w:rsidRPr="001811AB">
              <w:rPr>
                <w:rFonts w:ascii="Times New Roman" w:eastAsia="Calibri" w:hAnsi="Times New Roman" w:cs="Times New Roman"/>
                <w:sz w:val="28"/>
                <w:szCs w:val="28"/>
              </w:rPr>
              <w:t>детей</w:t>
            </w:r>
          </w:p>
        </w:tc>
      </w:tr>
      <w:tr w:rsidR="007F62BF" w:rsidRPr="00BE46A6" w14:paraId="40370239" w14:textId="77777777" w:rsidTr="002612EF">
        <w:trPr>
          <w:jc w:val="right"/>
        </w:trPr>
        <w:tc>
          <w:tcPr>
            <w:tcW w:w="567" w:type="dxa"/>
          </w:tcPr>
          <w:p w14:paraId="26569ABD" w14:textId="77777777" w:rsidR="007F62BF" w:rsidRPr="00BE46A6" w:rsidRDefault="003945D9"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4815" w:type="dxa"/>
          </w:tcPr>
          <w:p w14:paraId="637B1B0D" w14:textId="77777777" w:rsidR="007F62BF" w:rsidRPr="00C12A67" w:rsidRDefault="007F62BF" w:rsidP="002612EF">
            <w:pPr>
              <w:spacing w:after="0" w:line="240" w:lineRule="auto"/>
              <w:rPr>
                <w:rFonts w:ascii="Times New Roman" w:eastAsia="Times New Roman" w:hAnsi="Times New Roman" w:cs="Times New Roman"/>
                <w:sz w:val="28"/>
                <w:szCs w:val="24"/>
              </w:rPr>
            </w:pPr>
            <w:r w:rsidRPr="001811AB">
              <w:rPr>
                <w:rFonts w:ascii="Times New Roman" w:eastAsia="Times New Roman" w:hAnsi="Times New Roman" w:cs="Times New Roman"/>
                <w:sz w:val="28"/>
                <w:szCs w:val="24"/>
              </w:rPr>
              <w:t>Старшая группа «</w:t>
            </w:r>
            <w:r>
              <w:rPr>
                <w:rFonts w:ascii="Times New Roman" w:eastAsia="Times New Roman" w:hAnsi="Times New Roman" w:cs="Times New Roman"/>
                <w:sz w:val="28"/>
                <w:szCs w:val="24"/>
              </w:rPr>
              <w:t>Тигрята</w:t>
            </w:r>
            <w:r w:rsidRPr="001811AB">
              <w:rPr>
                <w:rFonts w:ascii="Times New Roman" w:eastAsia="Times New Roman" w:hAnsi="Times New Roman" w:cs="Times New Roman"/>
                <w:sz w:val="28"/>
                <w:szCs w:val="24"/>
              </w:rPr>
              <w:t>»,</w:t>
            </w:r>
            <w:r w:rsidRPr="001811AB">
              <w:rPr>
                <w:rFonts w:ascii="Times New Roman" w:eastAsia="Calibri" w:hAnsi="Times New Roman" w:cs="Times New Roman"/>
                <w:sz w:val="28"/>
                <w:szCs w:val="28"/>
              </w:rPr>
              <w:t xml:space="preserve"> (с 5 до 6 лет)</w:t>
            </w:r>
          </w:p>
        </w:tc>
        <w:tc>
          <w:tcPr>
            <w:tcW w:w="1778" w:type="dxa"/>
          </w:tcPr>
          <w:p w14:paraId="04C9AC20" w14:textId="77777777" w:rsidR="007F62BF" w:rsidRPr="001811AB" w:rsidRDefault="007F62BF" w:rsidP="002612EF">
            <w:pPr>
              <w:spacing w:line="240" w:lineRule="auto"/>
              <w:jc w:val="both"/>
              <w:rPr>
                <w:rFonts w:ascii="Times New Roman" w:eastAsia="Calibri" w:hAnsi="Times New Roman" w:cs="Times New Roman"/>
                <w:sz w:val="28"/>
                <w:szCs w:val="28"/>
              </w:rPr>
            </w:pPr>
            <w:r w:rsidRPr="001811AB">
              <w:rPr>
                <w:rFonts w:ascii="Times New Roman" w:eastAsia="Calibri" w:hAnsi="Times New Roman" w:cs="Times New Roman"/>
                <w:sz w:val="28"/>
                <w:szCs w:val="28"/>
              </w:rPr>
              <w:t>1</w:t>
            </w:r>
          </w:p>
        </w:tc>
        <w:tc>
          <w:tcPr>
            <w:tcW w:w="1701" w:type="dxa"/>
            <w:tcBorders>
              <w:right w:val="single" w:sz="4" w:space="0" w:color="auto"/>
            </w:tcBorders>
          </w:tcPr>
          <w:p w14:paraId="47DCF867" w14:textId="77777777" w:rsidR="007F62BF" w:rsidRPr="001811AB" w:rsidRDefault="002612EF"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7F62BF">
              <w:rPr>
                <w:rFonts w:ascii="Times New Roman" w:eastAsia="Calibri" w:hAnsi="Times New Roman" w:cs="Times New Roman"/>
                <w:sz w:val="28"/>
                <w:szCs w:val="28"/>
              </w:rPr>
              <w:t xml:space="preserve"> </w:t>
            </w:r>
            <w:r w:rsidR="007F62BF" w:rsidRPr="001811AB">
              <w:rPr>
                <w:rFonts w:ascii="Times New Roman" w:eastAsia="Calibri" w:hAnsi="Times New Roman" w:cs="Times New Roman"/>
                <w:sz w:val="28"/>
                <w:szCs w:val="28"/>
              </w:rPr>
              <w:t>детей</w:t>
            </w:r>
          </w:p>
        </w:tc>
        <w:tc>
          <w:tcPr>
            <w:tcW w:w="1340" w:type="dxa"/>
            <w:tcBorders>
              <w:left w:val="single" w:sz="4" w:space="0" w:color="auto"/>
            </w:tcBorders>
          </w:tcPr>
          <w:p w14:paraId="03326AC7" w14:textId="77777777" w:rsidR="007F62BF" w:rsidRPr="001811AB" w:rsidRDefault="002612EF" w:rsidP="002612EF">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7F62BF">
              <w:rPr>
                <w:rFonts w:ascii="Times New Roman" w:eastAsia="Calibri" w:hAnsi="Times New Roman" w:cs="Times New Roman"/>
                <w:sz w:val="28"/>
                <w:szCs w:val="28"/>
              </w:rPr>
              <w:t xml:space="preserve"> </w:t>
            </w:r>
            <w:r w:rsidR="007F62BF" w:rsidRPr="001811AB">
              <w:rPr>
                <w:rFonts w:ascii="Times New Roman" w:eastAsia="Calibri" w:hAnsi="Times New Roman" w:cs="Times New Roman"/>
                <w:sz w:val="28"/>
                <w:szCs w:val="28"/>
              </w:rPr>
              <w:t xml:space="preserve"> детей</w:t>
            </w:r>
          </w:p>
        </w:tc>
      </w:tr>
      <w:tr w:rsidR="007F62BF" w:rsidRPr="00BE46A6" w14:paraId="0DDDA98F" w14:textId="77777777" w:rsidTr="002612EF">
        <w:trPr>
          <w:jc w:val="right"/>
        </w:trPr>
        <w:tc>
          <w:tcPr>
            <w:tcW w:w="5382" w:type="dxa"/>
            <w:gridSpan w:val="2"/>
          </w:tcPr>
          <w:p w14:paraId="195D2BD0" w14:textId="77777777" w:rsidR="007F62BF" w:rsidRPr="001811AB" w:rsidRDefault="007F62BF" w:rsidP="002612EF">
            <w:pPr>
              <w:spacing w:line="240" w:lineRule="auto"/>
              <w:jc w:val="both"/>
              <w:rPr>
                <w:rFonts w:ascii="Times New Roman" w:eastAsia="Calibri" w:hAnsi="Times New Roman" w:cs="Times New Roman"/>
                <w:b/>
                <w:sz w:val="28"/>
                <w:szCs w:val="28"/>
              </w:rPr>
            </w:pPr>
            <w:r w:rsidRPr="001811AB">
              <w:rPr>
                <w:rFonts w:ascii="Times New Roman" w:eastAsia="Calibri" w:hAnsi="Times New Roman" w:cs="Times New Roman"/>
                <w:b/>
                <w:sz w:val="28"/>
                <w:szCs w:val="28"/>
              </w:rPr>
              <w:t>ИТОГО</w:t>
            </w:r>
          </w:p>
        </w:tc>
        <w:tc>
          <w:tcPr>
            <w:tcW w:w="1778" w:type="dxa"/>
          </w:tcPr>
          <w:p w14:paraId="266692A5" w14:textId="77777777" w:rsidR="007F62BF" w:rsidRPr="001811AB" w:rsidRDefault="00E35E09" w:rsidP="002612EF">
            <w:pPr>
              <w:spacing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1701" w:type="dxa"/>
            <w:tcBorders>
              <w:right w:val="single" w:sz="4" w:space="0" w:color="auto"/>
            </w:tcBorders>
          </w:tcPr>
          <w:p w14:paraId="481493BD" w14:textId="77777777" w:rsidR="007F62BF" w:rsidRPr="001811AB" w:rsidRDefault="007F62BF" w:rsidP="002612EF">
            <w:pPr>
              <w:spacing w:line="240" w:lineRule="auto"/>
              <w:jc w:val="both"/>
              <w:rPr>
                <w:rFonts w:ascii="Times New Roman" w:eastAsia="Calibri" w:hAnsi="Times New Roman" w:cs="Times New Roman"/>
                <w:b/>
                <w:sz w:val="28"/>
                <w:szCs w:val="28"/>
              </w:rPr>
            </w:pPr>
            <w:r w:rsidRPr="001811AB">
              <w:rPr>
                <w:rFonts w:ascii="Times New Roman" w:eastAsia="Calibri" w:hAnsi="Times New Roman" w:cs="Times New Roman"/>
                <w:b/>
                <w:sz w:val="28"/>
                <w:szCs w:val="28"/>
              </w:rPr>
              <w:t>1</w:t>
            </w:r>
            <w:r w:rsidR="000104D1">
              <w:rPr>
                <w:rFonts w:ascii="Times New Roman" w:eastAsia="Calibri" w:hAnsi="Times New Roman" w:cs="Times New Roman"/>
                <w:b/>
                <w:sz w:val="28"/>
                <w:szCs w:val="28"/>
              </w:rPr>
              <w:t>40</w:t>
            </w:r>
          </w:p>
        </w:tc>
        <w:tc>
          <w:tcPr>
            <w:tcW w:w="1340" w:type="dxa"/>
            <w:tcBorders>
              <w:left w:val="single" w:sz="4" w:space="0" w:color="auto"/>
            </w:tcBorders>
          </w:tcPr>
          <w:p w14:paraId="5874A4A8" w14:textId="77777777" w:rsidR="007F62BF" w:rsidRPr="001811AB" w:rsidRDefault="007F62BF" w:rsidP="002612EF">
            <w:pPr>
              <w:spacing w:line="240" w:lineRule="auto"/>
              <w:jc w:val="both"/>
              <w:rPr>
                <w:rFonts w:ascii="Times New Roman" w:eastAsia="Calibri" w:hAnsi="Times New Roman" w:cs="Times New Roman"/>
                <w:b/>
                <w:sz w:val="28"/>
                <w:szCs w:val="28"/>
              </w:rPr>
            </w:pPr>
            <w:r w:rsidRPr="001811AB">
              <w:rPr>
                <w:rFonts w:ascii="Times New Roman" w:eastAsia="Calibri" w:hAnsi="Times New Roman" w:cs="Times New Roman"/>
                <w:b/>
                <w:sz w:val="28"/>
                <w:szCs w:val="28"/>
              </w:rPr>
              <w:t>1</w:t>
            </w:r>
            <w:r w:rsidR="000104D1">
              <w:rPr>
                <w:rFonts w:ascii="Times New Roman" w:eastAsia="Calibri" w:hAnsi="Times New Roman" w:cs="Times New Roman"/>
                <w:b/>
                <w:sz w:val="28"/>
                <w:szCs w:val="28"/>
              </w:rPr>
              <w:t>40</w:t>
            </w:r>
          </w:p>
        </w:tc>
      </w:tr>
    </w:tbl>
    <w:p w14:paraId="0BBE9557" w14:textId="77777777" w:rsidR="00262143" w:rsidRPr="00262143" w:rsidRDefault="00262143" w:rsidP="00095C45">
      <w:pPr>
        <w:shd w:val="clear" w:color="auto" w:fill="FFFFFF"/>
        <w:spacing w:after="0" w:line="240" w:lineRule="auto"/>
        <w:ind w:firstLine="567"/>
        <w:jc w:val="center"/>
        <w:rPr>
          <w:rFonts w:ascii="Times New Roman" w:eastAsia="Times New Roman" w:hAnsi="Times New Roman" w:cs="Times New Roman"/>
          <w:b/>
          <w:color w:val="000000"/>
          <w:sz w:val="28"/>
          <w:szCs w:val="28"/>
          <w:lang w:eastAsia="ru-RU"/>
        </w:rPr>
      </w:pPr>
      <w:r w:rsidRPr="00262143">
        <w:rPr>
          <w:rFonts w:ascii="Times New Roman" w:eastAsia="Times New Roman" w:hAnsi="Times New Roman" w:cs="Times New Roman"/>
          <w:b/>
          <w:color w:val="000000"/>
          <w:sz w:val="28"/>
          <w:szCs w:val="28"/>
          <w:lang w:eastAsia="ru-RU"/>
        </w:rPr>
        <w:t>:</w:t>
      </w:r>
    </w:p>
    <w:p w14:paraId="2973DB89" w14:textId="77777777" w:rsidR="00262143" w:rsidRPr="00262143" w:rsidRDefault="00262143" w:rsidP="00262143">
      <w:pPr>
        <w:shd w:val="clear" w:color="auto" w:fill="FFFFFF"/>
        <w:spacing w:after="0" w:line="240" w:lineRule="auto"/>
        <w:ind w:firstLine="567"/>
        <w:jc w:val="center"/>
        <w:rPr>
          <w:rFonts w:ascii="Times New Roman" w:eastAsia="Times New Roman" w:hAnsi="Times New Roman" w:cs="Times New Roman"/>
          <w:b/>
          <w:color w:val="000000"/>
          <w:sz w:val="28"/>
          <w:szCs w:val="28"/>
          <w:lang w:eastAsia="ru-RU"/>
        </w:rPr>
      </w:pPr>
      <w:r w:rsidRPr="00262143">
        <w:rPr>
          <w:rFonts w:ascii="Times New Roman" w:eastAsia="Times New Roman" w:hAnsi="Times New Roman" w:cs="Times New Roman"/>
          <w:b/>
          <w:color w:val="000000"/>
          <w:sz w:val="28"/>
          <w:szCs w:val="28"/>
          <w:lang w:eastAsia="ru-RU"/>
        </w:rPr>
        <w:t>Структура управления ДОУ</w:t>
      </w:r>
    </w:p>
    <w:p w14:paraId="5CB9E1B2"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Управление строится на основе документов, регламентирующих деятельность учреждения: </w:t>
      </w:r>
    </w:p>
    <w:p w14:paraId="62145C14" w14:textId="77777777" w:rsidR="00262143" w:rsidRPr="00262143" w:rsidRDefault="003945D9" w:rsidP="00BD0970">
      <w:pPr>
        <w:numPr>
          <w:ilvl w:val="0"/>
          <w:numId w:val="2"/>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783698">
        <w:rPr>
          <w:rFonts w:ascii="Times New Roman" w:eastAsia="Times New Roman" w:hAnsi="Times New Roman" w:cs="Times New Roman"/>
          <w:sz w:val="28"/>
          <w:szCs w:val="28"/>
          <w:lang w:eastAsia="ru-RU"/>
        </w:rPr>
        <w:t xml:space="preserve">Федеральный закон № 273-ФЗ от 29.12.2012г «Об образовании в Российской Федерации» </w:t>
      </w:r>
      <w:r w:rsidRPr="00783698">
        <w:rPr>
          <w:rFonts w:ascii="Times New Roman" w:eastAsia="Times New Roman" w:hAnsi="Times New Roman" w:cs="Times New Roman"/>
          <w:color w:val="000000"/>
          <w:sz w:val="28"/>
          <w:szCs w:val="28"/>
          <w:lang w:eastAsia="ru-RU"/>
        </w:rPr>
        <w:t>с изменениями от 8 декабря 2020 года</w:t>
      </w:r>
      <w:r w:rsidR="00262143" w:rsidRPr="00262143">
        <w:rPr>
          <w:rFonts w:ascii="Times New Roman" w:eastAsia="Times New Roman" w:hAnsi="Times New Roman" w:cs="Times New Roman"/>
          <w:color w:val="000000"/>
          <w:sz w:val="28"/>
          <w:szCs w:val="28"/>
          <w:lang w:eastAsia="ru-RU"/>
        </w:rPr>
        <w:t>;</w:t>
      </w:r>
    </w:p>
    <w:p w14:paraId="421D531E" w14:textId="77777777" w:rsidR="003945D9" w:rsidRPr="003945D9" w:rsidRDefault="003945D9" w:rsidP="003945D9">
      <w:pPr>
        <w:pStyle w:val="a7"/>
        <w:numPr>
          <w:ilvl w:val="0"/>
          <w:numId w:val="2"/>
        </w:numPr>
        <w:spacing w:after="12" w:line="240" w:lineRule="auto"/>
        <w:ind w:left="567" w:right="396" w:hanging="28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945D9">
        <w:rPr>
          <w:rFonts w:ascii="Times New Roman" w:eastAsia="Times New Roman" w:hAnsi="Times New Roman" w:cs="Times New Roman"/>
          <w:color w:val="000000"/>
          <w:sz w:val="28"/>
          <w:szCs w:val="28"/>
          <w:lang w:eastAsia="ru-RU"/>
        </w:rPr>
        <w:t xml:space="preserve">Постановление Главного санитарного врача РФ от 30.06.2020г. за № 16  </w:t>
      </w:r>
    </w:p>
    <w:p w14:paraId="7A0A764B" w14:textId="77777777" w:rsidR="003945D9" w:rsidRPr="003945D9" w:rsidRDefault="003945D9" w:rsidP="003945D9">
      <w:pPr>
        <w:pStyle w:val="a7"/>
        <w:numPr>
          <w:ilvl w:val="0"/>
          <w:numId w:val="2"/>
        </w:numPr>
        <w:spacing w:after="12" w:line="240" w:lineRule="auto"/>
        <w:ind w:left="567" w:right="396" w:hanging="283"/>
        <w:jc w:val="both"/>
        <w:rPr>
          <w:rFonts w:ascii="Times New Roman" w:eastAsia="Times New Roman" w:hAnsi="Times New Roman" w:cs="Times New Roman"/>
          <w:color w:val="000000"/>
          <w:sz w:val="28"/>
          <w:szCs w:val="28"/>
          <w:lang w:eastAsia="ru-RU"/>
        </w:rPr>
      </w:pPr>
      <w:r w:rsidRPr="003945D9">
        <w:rPr>
          <w:rFonts w:ascii="Times New Roman" w:eastAsia="Times New Roman" w:hAnsi="Times New Roman" w:cs="Times New Roman"/>
          <w:color w:val="000000"/>
          <w:sz w:val="28"/>
          <w:szCs w:val="28"/>
          <w:lang w:eastAsia="ru-RU"/>
        </w:rPr>
        <w:t>СП 3.1./2.4. 3598-20 «Санитарно-эпидемиологические требования к устройству, содержанию и организации работы дошкольных образовательных организаций»,</w:t>
      </w:r>
    </w:p>
    <w:p w14:paraId="7E6917A0" w14:textId="77777777" w:rsidR="003945D9" w:rsidRPr="003945D9" w:rsidRDefault="003945D9" w:rsidP="003945D9">
      <w:pPr>
        <w:pStyle w:val="a7"/>
        <w:numPr>
          <w:ilvl w:val="0"/>
          <w:numId w:val="2"/>
        </w:numPr>
        <w:spacing w:after="12" w:line="240" w:lineRule="auto"/>
        <w:ind w:left="567" w:hanging="283"/>
        <w:jc w:val="both"/>
        <w:rPr>
          <w:rFonts w:ascii="Times New Roman" w:eastAsia="Times New Roman" w:hAnsi="Times New Roman" w:cs="Times New Roman"/>
          <w:color w:val="000000"/>
          <w:sz w:val="28"/>
          <w:lang w:eastAsia="ru-RU"/>
        </w:rPr>
      </w:pPr>
      <w:r w:rsidRPr="003945D9">
        <w:rPr>
          <w:rFonts w:ascii="Times New Roman" w:eastAsia="Times New Roman" w:hAnsi="Times New Roman" w:cs="Times New Roman"/>
          <w:color w:val="000000"/>
          <w:sz w:val="28"/>
          <w:lang w:eastAsia="ru-RU"/>
        </w:rPr>
        <w:t>Постановление Главного государственного санитарного врача РФ от 28.09.2020 г.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14:paraId="20BC430C" w14:textId="77777777" w:rsidR="00262143" w:rsidRPr="00262143" w:rsidRDefault="00262143" w:rsidP="00BD0970">
      <w:pPr>
        <w:numPr>
          <w:ilvl w:val="0"/>
          <w:numId w:val="2"/>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7164E8D1" w14:textId="77777777" w:rsidR="00262143" w:rsidRPr="00262143" w:rsidRDefault="00262143" w:rsidP="00BD0970">
      <w:pPr>
        <w:numPr>
          <w:ilvl w:val="0"/>
          <w:numId w:val="2"/>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Приказом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p>
    <w:p w14:paraId="47448260" w14:textId="77777777" w:rsidR="00262143" w:rsidRPr="00262143" w:rsidRDefault="00262143" w:rsidP="00BD0970">
      <w:pPr>
        <w:numPr>
          <w:ilvl w:val="0"/>
          <w:numId w:val="2"/>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Конвенцией о правах ребенка;</w:t>
      </w:r>
    </w:p>
    <w:p w14:paraId="2A4A7ECF" w14:textId="77777777" w:rsidR="00262143" w:rsidRPr="00262143" w:rsidRDefault="00262143" w:rsidP="00BD0970">
      <w:pPr>
        <w:numPr>
          <w:ilvl w:val="0"/>
          <w:numId w:val="2"/>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Закон Чеченской Республики «Об образовании в Чеченской Республике» от 30 о</w:t>
      </w:r>
      <w:r w:rsidR="00BD0970">
        <w:rPr>
          <w:rFonts w:ascii="Times New Roman" w:eastAsia="Times New Roman" w:hAnsi="Times New Roman" w:cs="Times New Roman"/>
          <w:color w:val="000000"/>
          <w:sz w:val="28"/>
          <w:szCs w:val="28"/>
          <w:lang w:eastAsia="ru-RU"/>
        </w:rPr>
        <w:t xml:space="preserve">ктября </w:t>
      </w:r>
      <w:r w:rsidRPr="00262143">
        <w:rPr>
          <w:rFonts w:ascii="Times New Roman" w:eastAsia="Times New Roman" w:hAnsi="Times New Roman" w:cs="Times New Roman"/>
          <w:color w:val="000000"/>
          <w:sz w:val="28"/>
          <w:szCs w:val="28"/>
          <w:lang w:eastAsia="ru-RU"/>
        </w:rPr>
        <w:t>2014</w:t>
      </w:r>
      <w:r w:rsidR="003945D9">
        <w:rPr>
          <w:rFonts w:ascii="Times New Roman" w:eastAsia="Times New Roman" w:hAnsi="Times New Roman" w:cs="Times New Roman"/>
          <w:color w:val="000000"/>
          <w:sz w:val="28"/>
          <w:szCs w:val="28"/>
          <w:lang w:eastAsia="ru-RU"/>
        </w:rPr>
        <w:t xml:space="preserve"> </w:t>
      </w:r>
      <w:r w:rsidRPr="00262143">
        <w:rPr>
          <w:rFonts w:ascii="Times New Roman" w:eastAsia="Times New Roman" w:hAnsi="Times New Roman" w:cs="Times New Roman"/>
          <w:color w:val="000000"/>
          <w:sz w:val="28"/>
          <w:szCs w:val="28"/>
          <w:lang w:eastAsia="ru-RU"/>
        </w:rPr>
        <w:t>г. № 37-РЗ;</w:t>
      </w:r>
    </w:p>
    <w:p w14:paraId="06EF8E30" w14:textId="77777777" w:rsidR="00262143" w:rsidRPr="00262143" w:rsidRDefault="00262143" w:rsidP="00BD0970">
      <w:pPr>
        <w:numPr>
          <w:ilvl w:val="0"/>
          <w:numId w:val="2"/>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Уставом ДОУ;</w:t>
      </w:r>
    </w:p>
    <w:p w14:paraId="2F2E89C0" w14:textId="77777777" w:rsidR="00262143" w:rsidRPr="00262143" w:rsidRDefault="00262143" w:rsidP="00BD0970">
      <w:pPr>
        <w:numPr>
          <w:ilvl w:val="0"/>
          <w:numId w:val="2"/>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Локальными актами, правилами внутреннего трудового распорядка.</w:t>
      </w:r>
    </w:p>
    <w:p w14:paraId="27675B13"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lastRenderedPageBreak/>
        <w:t xml:space="preserve"> Система управления ДОУ строится с ориентацией на личность ребенка, учитывая его специфические особенности. Огромное внимание администрацией ДОУ уделяется изучению потенциальных возможностей каждого члена педагогического коллектива, продуманному распределению функциональных обязанностей между членами администрации, самооценке результатов работы.</w:t>
      </w:r>
    </w:p>
    <w:p w14:paraId="431DB6F4" w14:textId="77777777" w:rsidR="00262143" w:rsidRPr="00262143" w:rsidRDefault="00262143" w:rsidP="00262143">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b/>
          <w:color w:val="000000"/>
          <w:sz w:val="28"/>
          <w:szCs w:val="28"/>
          <w:lang w:eastAsia="ru-RU"/>
        </w:rPr>
        <w:t xml:space="preserve">Управление в ДОУ </w:t>
      </w:r>
      <w:r w:rsidRPr="00262143">
        <w:rPr>
          <w:rFonts w:ascii="Times New Roman" w:eastAsia="Times New Roman" w:hAnsi="Times New Roman" w:cs="Times New Roman"/>
          <w:color w:val="000000"/>
          <w:sz w:val="28"/>
          <w:szCs w:val="28"/>
          <w:lang w:eastAsia="ru-RU"/>
        </w:rPr>
        <w:t>осуществляется в соответствии с законодательством РФ и Уставом на принципах единоличия и самоуправления. Управляющая система состоит из двух структур, деятельность которых регламентируется Уставом ДОУ  и соответствующими Положениями:</w:t>
      </w:r>
    </w:p>
    <w:p w14:paraId="66007A51" w14:textId="77777777" w:rsidR="00262143" w:rsidRPr="00262143" w:rsidRDefault="00262143" w:rsidP="00262143">
      <w:pPr>
        <w:shd w:val="clear" w:color="auto" w:fill="FFFFFF"/>
        <w:spacing w:after="0" w:line="240" w:lineRule="auto"/>
        <w:ind w:left="567" w:right="-1"/>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Самоуправление:</w:t>
      </w:r>
    </w:p>
    <w:p w14:paraId="3B6160CC" w14:textId="77777777" w:rsidR="00262143" w:rsidRPr="00262143" w:rsidRDefault="00262143" w:rsidP="00BD0970">
      <w:pPr>
        <w:numPr>
          <w:ilvl w:val="0"/>
          <w:numId w:val="3"/>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Общее собрание трудового коллектива;</w:t>
      </w:r>
    </w:p>
    <w:p w14:paraId="21CB571D" w14:textId="77777777" w:rsidR="00262143" w:rsidRPr="00262143" w:rsidRDefault="00262143" w:rsidP="00BD0970">
      <w:pPr>
        <w:numPr>
          <w:ilvl w:val="0"/>
          <w:numId w:val="3"/>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Педагогический Совет;</w:t>
      </w:r>
    </w:p>
    <w:p w14:paraId="10D9C7AF" w14:textId="77777777" w:rsidR="00262143" w:rsidRPr="00BD0970" w:rsidRDefault="00BD0970" w:rsidP="00BD0970">
      <w:pPr>
        <w:numPr>
          <w:ilvl w:val="0"/>
          <w:numId w:val="3"/>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Родительский Комитет.</w:t>
      </w:r>
    </w:p>
    <w:p w14:paraId="0DCE3761" w14:textId="77777777" w:rsidR="00262143" w:rsidRPr="00262143" w:rsidRDefault="00262143" w:rsidP="00262143">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Непосредственное руководство в ДОУ осуществляет заведующий.</w:t>
      </w:r>
    </w:p>
    <w:p w14:paraId="3B2F3D8F" w14:textId="77777777" w:rsidR="00262143" w:rsidRPr="00262143" w:rsidRDefault="00262143" w:rsidP="00262143">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b/>
          <w:color w:val="000000"/>
          <w:sz w:val="28"/>
          <w:szCs w:val="28"/>
          <w:u w:val="single" w:color="FFFFFF"/>
          <w:bdr w:val="none" w:sz="0" w:space="0" w:color="auto" w:frame="1"/>
          <w:lang w:eastAsia="ru-RU"/>
        </w:rPr>
        <w:t>Заведующий ДОУ</w:t>
      </w:r>
      <w:r w:rsidR="00BD0970">
        <w:rPr>
          <w:rFonts w:ascii="Times New Roman" w:eastAsia="Times New Roman" w:hAnsi="Times New Roman" w:cs="Times New Roman"/>
          <w:color w:val="000000"/>
          <w:sz w:val="28"/>
          <w:szCs w:val="28"/>
          <w:lang w:eastAsia="ru-RU"/>
        </w:rPr>
        <w:t> определяет </w:t>
      </w:r>
      <w:r w:rsidRPr="00262143">
        <w:rPr>
          <w:rFonts w:ascii="Times New Roman" w:eastAsia="Times New Roman" w:hAnsi="Times New Roman" w:cs="Times New Roman"/>
          <w:color w:val="000000"/>
          <w:sz w:val="28"/>
          <w:szCs w:val="28"/>
          <w:lang w:eastAsia="ru-RU"/>
        </w:rPr>
        <w:t>стратегию развития ДОУ, представляет его интересы в государственных и общественных инстанциях. Несет персональную юридическую ответственность за организацию жизнедеятельности детского сада, создает благоприятные условия для развития ДОУ.</w:t>
      </w:r>
      <w:r w:rsidRPr="00262143">
        <w:rPr>
          <w:rFonts w:ascii="Calibri" w:eastAsia="Calibri" w:hAnsi="Calibri" w:cs="Times New Roman"/>
        </w:rPr>
        <w:t xml:space="preserve"> </w:t>
      </w:r>
      <w:r w:rsidRPr="00262143">
        <w:rPr>
          <w:rFonts w:ascii="Times New Roman" w:eastAsia="Times New Roman" w:hAnsi="Times New Roman" w:cs="Times New Roman"/>
          <w:color w:val="000000"/>
          <w:sz w:val="28"/>
          <w:szCs w:val="28"/>
          <w:lang w:eastAsia="ru-RU"/>
        </w:rPr>
        <w:t xml:space="preserve"> </w:t>
      </w:r>
    </w:p>
    <w:p w14:paraId="1E596F11" w14:textId="77777777" w:rsidR="00262143" w:rsidRPr="00262143" w:rsidRDefault="00BD0970" w:rsidP="00262143">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Заведующий </w:t>
      </w:r>
      <w:r w:rsidR="00262143" w:rsidRPr="00262143">
        <w:rPr>
          <w:rFonts w:ascii="Times New Roman" w:eastAsia="Times New Roman" w:hAnsi="Times New Roman" w:cs="Times New Roman"/>
          <w:color w:val="000000"/>
          <w:sz w:val="28"/>
          <w:szCs w:val="28"/>
          <w:lang w:eastAsia="ru-RU"/>
        </w:rPr>
        <w:t>дошкольным учреждением использует основные административные функции, которые включают в себя:</w:t>
      </w:r>
    </w:p>
    <w:p w14:paraId="6806AA07" w14:textId="77777777" w:rsidR="00262143" w:rsidRPr="00262143" w:rsidRDefault="00262143" w:rsidP="00BD0970">
      <w:pPr>
        <w:numPr>
          <w:ilvl w:val="0"/>
          <w:numId w:val="4"/>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прогнозирование;</w:t>
      </w:r>
    </w:p>
    <w:p w14:paraId="62B5B9FD" w14:textId="77777777" w:rsidR="00262143" w:rsidRPr="00262143" w:rsidRDefault="00262143" w:rsidP="00BD0970">
      <w:pPr>
        <w:numPr>
          <w:ilvl w:val="0"/>
          <w:numId w:val="4"/>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планирование (охватывает все стороны работы ДОУ и работу с родителями);</w:t>
      </w:r>
    </w:p>
    <w:p w14:paraId="70AD0AE1" w14:textId="77777777" w:rsidR="00262143" w:rsidRPr="00262143" w:rsidRDefault="00262143" w:rsidP="00BD0970">
      <w:pPr>
        <w:numPr>
          <w:ilvl w:val="0"/>
          <w:numId w:val="4"/>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организационно - распорядительная деятельность (контроль  за  работой сотрудников и работа с кадрами);</w:t>
      </w:r>
    </w:p>
    <w:p w14:paraId="39875020" w14:textId="77777777" w:rsidR="00262143" w:rsidRPr="00262143" w:rsidRDefault="00262143" w:rsidP="00BD0970">
      <w:pPr>
        <w:numPr>
          <w:ilvl w:val="0"/>
          <w:numId w:val="4"/>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учет и ведение документации;</w:t>
      </w:r>
    </w:p>
    <w:p w14:paraId="1719B52B" w14:textId="77777777" w:rsidR="00262143" w:rsidRPr="00262143" w:rsidRDefault="00262143" w:rsidP="00BD0970">
      <w:pPr>
        <w:numPr>
          <w:ilvl w:val="0"/>
          <w:numId w:val="4"/>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административно-хозяйственная деятельность (создание условий для рационального труда)</w:t>
      </w:r>
    </w:p>
    <w:p w14:paraId="5047E86B" w14:textId="77777777" w:rsidR="00262143" w:rsidRPr="00262143" w:rsidRDefault="00262143" w:rsidP="00BD0970">
      <w:pPr>
        <w:numPr>
          <w:ilvl w:val="0"/>
          <w:numId w:val="4"/>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руководство воспитательной и методической работой;</w:t>
      </w:r>
    </w:p>
    <w:p w14:paraId="71AC3ABE" w14:textId="77777777" w:rsidR="00262143" w:rsidRPr="00262143" w:rsidRDefault="00262143" w:rsidP="00BD0970">
      <w:pPr>
        <w:numPr>
          <w:ilvl w:val="0"/>
          <w:numId w:val="4"/>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контроль (оперативный, предупредительный, тематический, фронтальный);</w:t>
      </w:r>
    </w:p>
    <w:p w14:paraId="77567E1C" w14:textId="77777777" w:rsidR="00262143" w:rsidRPr="00262143" w:rsidRDefault="00262143" w:rsidP="00BD0970">
      <w:pPr>
        <w:numPr>
          <w:ilvl w:val="0"/>
          <w:numId w:val="4"/>
        </w:numPr>
        <w:shd w:val="clear" w:color="auto" w:fill="FFFFFF"/>
        <w:spacing w:after="0" w:line="240" w:lineRule="auto"/>
        <w:ind w:left="0" w:right="-1"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финансовая политика (экономия расходов средств, накопление денежных средств и их распределение);</w:t>
      </w:r>
    </w:p>
    <w:p w14:paraId="4C30F860" w14:textId="77777777" w:rsidR="00262143" w:rsidRPr="00262143" w:rsidRDefault="007F62BF" w:rsidP="00BD09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u w:val="single" w:color="FFFFFF"/>
          <w:bdr w:val="none" w:sz="0" w:space="0" w:color="auto" w:frame="1"/>
          <w:lang w:eastAsia="ru-RU"/>
        </w:rPr>
        <w:t>Старший воспитатель</w:t>
      </w:r>
      <w:r w:rsidR="00262143" w:rsidRPr="00262143">
        <w:rPr>
          <w:rFonts w:ascii="Calibri" w:eastAsia="Calibri" w:hAnsi="Calibri" w:cs="Times New Roman"/>
        </w:rPr>
        <w:t xml:space="preserve"> </w:t>
      </w:r>
      <w:r w:rsidR="00BD0970">
        <w:rPr>
          <w:rFonts w:ascii="Calibri" w:eastAsia="Calibri" w:hAnsi="Calibri" w:cs="Times New Roman"/>
        </w:rPr>
        <w:t>–</w:t>
      </w:r>
      <w:r w:rsidR="00262143" w:rsidRPr="00262143">
        <w:rPr>
          <w:rFonts w:ascii="Calibri" w:eastAsia="Calibri" w:hAnsi="Calibri" w:cs="Times New Roman"/>
        </w:rPr>
        <w:t xml:space="preserve"> </w:t>
      </w:r>
      <w:r w:rsidR="003945D9">
        <w:rPr>
          <w:rFonts w:ascii="Times New Roman" w:eastAsia="Calibri" w:hAnsi="Times New Roman" w:cs="Times New Roman"/>
          <w:sz w:val="28"/>
        </w:rPr>
        <w:t xml:space="preserve"> </w:t>
      </w:r>
      <w:r w:rsidR="00E332C3">
        <w:rPr>
          <w:rFonts w:ascii="Times New Roman" w:eastAsia="Calibri" w:hAnsi="Times New Roman" w:cs="Times New Roman"/>
          <w:b/>
          <w:sz w:val="28"/>
        </w:rPr>
        <w:t>Адаева Билкис Беслановна</w:t>
      </w:r>
      <w:r w:rsidR="00262143" w:rsidRPr="00BD0970">
        <w:rPr>
          <w:rFonts w:ascii="Calibri" w:eastAsia="Calibri" w:hAnsi="Calibri" w:cs="Times New Roman"/>
          <w:color w:val="FF0000"/>
          <w:sz w:val="28"/>
        </w:rPr>
        <w:t xml:space="preserve"> </w:t>
      </w:r>
      <w:r w:rsidR="00BD0970">
        <w:rPr>
          <w:rFonts w:ascii="Times New Roman" w:eastAsia="Times New Roman" w:hAnsi="Times New Roman" w:cs="Times New Roman"/>
          <w:color w:val="000000"/>
          <w:sz w:val="28"/>
          <w:szCs w:val="28"/>
          <w:u w:val="single" w:color="FFFFFF"/>
          <w:bdr w:val="none" w:sz="0" w:space="0" w:color="auto" w:frame="1"/>
          <w:lang w:eastAsia="ru-RU"/>
        </w:rPr>
        <w:t>планирует и организуе</w:t>
      </w:r>
      <w:r w:rsidR="00262143" w:rsidRPr="00262143">
        <w:rPr>
          <w:rFonts w:ascii="Times New Roman" w:eastAsia="Times New Roman" w:hAnsi="Times New Roman" w:cs="Times New Roman"/>
          <w:color w:val="000000"/>
          <w:sz w:val="28"/>
          <w:szCs w:val="28"/>
          <w:u w:val="single" w:color="FFFFFF"/>
          <w:bdr w:val="none" w:sz="0" w:space="0" w:color="auto" w:frame="1"/>
          <w:lang w:eastAsia="ru-RU"/>
        </w:rPr>
        <w:t>т методиче</w:t>
      </w:r>
      <w:r w:rsidR="00BD0970">
        <w:rPr>
          <w:rFonts w:ascii="Times New Roman" w:eastAsia="Times New Roman" w:hAnsi="Times New Roman" w:cs="Times New Roman"/>
          <w:color w:val="000000"/>
          <w:sz w:val="28"/>
          <w:szCs w:val="28"/>
          <w:u w:val="single" w:color="FFFFFF"/>
          <w:bdr w:val="none" w:sz="0" w:space="0" w:color="auto" w:frame="1"/>
          <w:lang w:eastAsia="ru-RU"/>
        </w:rPr>
        <w:t>скую работу коллектива. Руководи</w:t>
      </w:r>
      <w:r w:rsidR="00262143" w:rsidRPr="00262143">
        <w:rPr>
          <w:rFonts w:ascii="Times New Roman" w:eastAsia="Times New Roman" w:hAnsi="Times New Roman" w:cs="Times New Roman"/>
          <w:color w:val="000000"/>
          <w:sz w:val="28"/>
          <w:szCs w:val="28"/>
          <w:u w:val="single" w:color="FFFFFF"/>
          <w:bdr w:val="none" w:sz="0" w:space="0" w:color="auto" w:frame="1"/>
          <w:lang w:eastAsia="ru-RU"/>
        </w:rPr>
        <w:t>т работой воспитателей, педагогов-специалистов, осуществляют работу с мо</w:t>
      </w:r>
      <w:r w:rsidR="00E242A3">
        <w:rPr>
          <w:rFonts w:ascii="Times New Roman" w:eastAsia="Times New Roman" w:hAnsi="Times New Roman" w:cs="Times New Roman"/>
          <w:color w:val="000000"/>
          <w:sz w:val="28"/>
          <w:szCs w:val="28"/>
          <w:u w:val="single" w:color="FFFFFF"/>
          <w:bdr w:val="none" w:sz="0" w:space="0" w:color="auto" w:frame="1"/>
          <w:lang w:eastAsia="ru-RU"/>
        </w:rPr>
        <w:t>лодыми специалистами, Анализируе</w:t>
      </w:r>
      <w:r w:rsidR="00262143" w:rsidRPr="00262143">
        <w:rPr>
          <w:rFonts w:ascii="Times New Roman" w:eastAsia="Times New Roman" w:hAnsi="Times New Roman" w:cs="Times New Roman"/>
          <w:color w:val="000000"/>
          <w:sz w:val="28"/>
          <w:szCs w:val="28"/>
          <w:u w:val="single" w:color="FFFFFF"/>
          <w:bdr w:val="none" w:sz="0" w:space="0" w:color="auto" w:frame="1"/>
          <w:lang w:eastAsia="ru-RU"/>
        </w:rPr>
        <w:t>т выполнение основной образовательной программы, участвуют в разработке перспективных планов и направлений деятельности учреждения, организуют деятельность творческих групп.</w:t>
      </w:r>
      <w:r w:rsidR="00262143" w:rsidRPr="00262143">
        <w:rPr>
          <w:rFonts w:ascii="Times New Roman" w:eastAsia="Times New Roman" w:hAnsi="Times New Roman" w:cs="Times New Roman"/>
          <w:color w:val="000000"/>
          <w:sz w:val="28"/>
          <w:szCs w:val="28"/>
          <w:lang w:eastAsia="ru-RU"/>
        </w:rPr>
        <w:t> Проводит обширную методическую работу в педагогическом коллективе: открытые просмотры ООД для воспитателей, семинары, индивидуальные и групповые консультации. Кроме этого он участвует в работе с родителями: готовит стенды, папки-передвижки, посвященные семейному воспитанию и пр.</w:t>
      </w:r>
    </w:p>
    <w:p w14:paraId="0DB54CA0" w14:textId="77777777" w:rsidR="00262143" w:rsidRPr="00262143" w:rsidRDefault="00262143" w:rsidP="00262143">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u w:val="single" w:color="FFFFFF"/>
          <w:bdr w:val="none" w:sz="0" w:space="0" w:color="auto" w:frame="1"/>
          <w:lang w:eastAsia="ru-RU"/>
        </w:rPr>
        <w:t xml:space="preserve">   </w:t>
      </w:r>
      <w:r w:rsidRPr="00262143">
        <w:rPr>
          <w:rFonts w:ascii="Times New Roman" w:eastAsia="Times New Roman" w:hAnsi="Times New Roman" w:cs="Times New Roman"/>
          <w:b/>
          <w:color w:val="000000"/>
          <w:sz w:val="28"/>
          <w:szCs w:val="28"/>
          <w:u w:val="single" w:color="FFFFFF"/>
          <w:bdr w:val="none" w:sz="0" w:space="0" w:color="auto" w:frame="1"/>
          <w:lang w:eastAsia="ru-RU"/>
        </w:rPr>
        <w:t>Медицинская сестра</w:t>
      </w:r>
      <w:r w:rsidRPr="00262143">
        <w:rPr>
          <w:rFonts w:ascii="Times New Roman" w:eastAsia="Times New Roman" w:hAnsi="Times New Roman" w:cs="Times New Roman"/>
          <w:color w:val="000000"/>
          <w:sz w:val="28"/>
          <w:szCs w:val="28"/>
          <w:u w:val="single" w:color="FFFFFF"/>
          <w:bdr w:val="none" w:sz="0" w:space="0" w:color="auto" w:frame="1"/>
          <w:lang w:eastAsia="ru-RU"/>
        </w:rPr>
        <w:t xml:space="preserve"> – </w:t>
      </w:r>
      <w:r w:rsidR="007F62BF">
        <w:rPr>
          <w:rFonts w:ascii="Times New Roman" w:eastAsia="Times New Roman" w:hAnsi="Times New Roman" w:cs="Times New Roman"/>
          <w:sz w:val="28"/>
          <w:szCs w:val="28"/>
          <w:u w:val="single" w:color="FFFFFF"/>
          <w:bdr w:val="none" w:sz="0" w:space="0" w:color="auto" w:frame="1"/>
          <w:lang w:eastAsia="ru-RU"/>
        </w:rPr>
        <w:t>Абдулаева Аза Исаевна</w:t>
      </w:r>
      <w:r w:rsidRPr="00BD0970">
        <w:rPr>
          <w:rFonts w:ascii="Times New Roman" w:eastAsia="Times New Roman" w:hAnsi="Times New Roman" w:cs="Times New Roman"/>
          <w:sz w:val="28"/>
          <w:szCs w:val="28"/>
          <w:u w:val="single" w:color="FFFFFF"/>
          <w:bdr w:val="none" w:sz="0" w:space="0" w:color="auto" w:frame="1"/>
          <w:lang w:eastAsia="ru-RU"/>
        </w:rPr>
        <w:t xml:space="preserve">, </w:t>
      </w:r>
      <w:r w:rsidRPr="00262143">
        <w:rPr>
          <w:rFonts w:ascii="Times New Roman" w:eastAsia="Times New Roman" w:hAnsi="Times New Roman" w:cs="Times New Roman"/>
          <w:color w:val="000000"/>
          <w:sz w:val="28"/>
          <w:szCs w:val="28"/>
          <w:u w:val="single" w:color="FFFFFF"/>
          <w:bdr w:val="none" w:sz="0" w:space="0" w:color="auto" w:frame="1"/>
          <w:lang w:eastAsia="ru-RU"/>
        </w:rPr>
        <w:t>работае</w:t>
      </w:r>
      <w:r w:rsidR="00BD0970">
        <w:rPr>
          <w:rFonts w:ascii="Times New Roman" w:eastAsia="Times New Roman" w:hAnsi="Times New Roman" w:cs="Times New Roman"/>
          <w:color w:val="000000"/>
          <w:sz w:val="28"/>
          <w:szCs w:val="28"/>
          <w:u w:val="single" w:color="FFFFFF"/>
          <w:bdr w:val="none" w:sz="0" w:space="0" w:color="auto" w:frame="1"/>
          <w:lang w:eastAsia="ru-RU"/>
        </w:rPr>
        <w:t>т в тесном контакте с</w:t>
      </w:r>
      <w:r w:rsidR="007F62BF">
        <w:rPr>
          <w:rFonts w:ascii="Times New Roman" w:eastAsia="Times New Roman" w:hAnsi="Times New Roman" w:cs="Times New Roman"/>
          <w:color w:val="000000"/>
          <w:sz w:val="28"/>
          <w:szCs w:val="28"/>
          <w:u w:val="single" w:color="FFFFFF"/>
          <w:bdr w:val="none" w:sz="0" w:space="0" w:color="auto" w:frame="1"/>
          <w:lang w:eastAsia="ru-RU"/>
        </w:rPr>
        <w:t>о</w:t>
      </w:r>
      <w:r w:rsidR="00BD0970">
        <w:rPr>
          <w:rFonts w:ascii="Times New Roman" w:eastAsia="Times New Roman" w:hAnsi="Times New Roman" w:cs="Times New Roman"/>
          <w:color w:val="000000"/>
          <w:sz w:val="28"/>
          <w:szCs w:val="28"/>
          <w:u w:val="single" w:color="FFFFFF"/>
          <w:bdr w:val="none" w:sz="0" w:space="0" w:color="auto" w:frame="1"/>
          <w:lang w:eastAsia="ru-RU"/>
        </w:rPr>
        <w:t xml:space="preserve"> </w:t>
      </w:r>
      <w:r w:rsidR="007F62BF">
        <w:rPr>
          <w:rFonts w:ascii="Times New Roman" w:eastAsia="Times New Roman" w:hAnsi="Times New Roman" w:cs="Times New Roman"/>
          <w:color w:val="000000"/>
          <w:sz w:val="28"/>
          <w:szCs w:val="28"/>
          <w:u w:val="single" w:color="FFFFFF"/>
          <w:bdr w:val="none" w:sz="0" w:space="0" w:color="auto" w:frame="1"/>
          <w:lang w:eastAsia="ru-RU"/>
        </w:rPr>
        <w:t>старшим воспитателем</w:t>
      </w:r>
      <w:r w:rsidRPr="00262143">
        <w:rPr>
          <w:rFonts w:ascii="Times New Roman" w:eastAsia="Times New Roman" w:hAnsi="Times New Roman" w:cs="Times New Roman"/>
          <w:color w:val="000000"/>
          <w:sz w:val="28"/>
          <w:szCs w:val="28"/>
          <w:u w:val="single" w:color="FFFFFF"/>
          <w:bdr w:val="none" w:sz="0" w:space="0" w:color="auto" w:frame="1"/>
          <w:lang w:eastAsia="ru-RU"/>
        </w:rPr>
        <w:t xml:space="preserve">, инструктором по физической </w:t>
      </w:r>
      <w:r w:rsidR="00BD0970">
        <w:rPr>
          <w:rFonts w:ascii="Times New Roman" w:eastAsia="Times New Roman" w:hAnsi="Times New Roman" w:cs="Times New Roman"/>
          <w:color w:val="000000"/>
          <w:sz w:val="28"/>
          <w:szCs w:val="28"/>
          <w:u w:val="single" w:color="FFFFFF"/>
          <w:bdr w:val="none" w:sz="0" w:space="0" w:color="auto" w:frame="1"/>
          <w:lang w:eastAsia="ru-RU"/>
        </w:rPr>
        <w:t xml:space="preserve">культуре, </w:t>
      </w:r>
      <w:r w:rsidR="0039578D">
        <w:rPr>
          <w:rFonts w:ascii="Times New Roman" w:eastAsia="Times New Roman" w:hAnsi="Times New Roman" w:cs="Times New Roman"/>
          <w:color w:val="000000"/>
          <w:sz w:val="28"/>
          <w:szCs w:val="28"/>
          <w:u w:val="single" w:color="FFFFFF"/>
          <w:bdr w:val="none" w:sz="0" w:space="0" w:color="auto" w:frame="1"/>
          <w:lang w:eastAsia="ru-RU"/>
        </w:rPr>
        <w:t xml:space="preserve">педагогом-психологом </w:t>
      </w:r>
      <w:r w:rsidRPr="00262143">
        <w:rPr>
          <w:rFonts w:ascii="Times New Roman" w:eastAsia="Times New Roman" w:hAnsi="Times New Roman" w:cs="Times New Roman"/>
          <w:color w:val="000000"/>
          <w:sz w:val="28"/>
          <w:szCs w:val="28"/>
          <w:u w:val="single" w:color="FFFFFF"/>
          <w:bdr w:val="none" w:sz="0" w:space="0" w:color="auto" w:frame="1"/>
          <w:lang w:eastAsia="ru-RU"/>
        </w:rPr>
        <w:t xml:space="preserve">по контролю и укреплению здоровья воспитанников и внедрению </w:t>
      </w:r>
      <w:r w:rsidRPr="00262143">
        <w:rPr>
          <w:rFonts w:ascii="Times New Roman" w:eastAsia="Times New Roman" w:hAnsi="Times New Roman" w:cs="Times New Roman"/>
          <w:color w:val="000000"/>
          <w:sz w:val="28"/>
          <w:szCs w:val="28"/>
          <w:u w:val="single" w:color="FFFFFF"/>
          <w:bdr w:val="none" w:sz="0" w:space="0" w:color="auto" w:frame="1"/>
          <w:lang w:eastAsia="ru-RU"/>
        </w:rPr>
        <w:lastRenderedPageBreak/>
        <w:t xml:space="preserve">здоровьесберегающих технологий, контролирует санитарное состояние всех помещений и территории ДОО.  </w:t>
      </w:r>
    </w:p>
    <w:p w14:paraId="7F49501E" w14:textId="77777777" w:rsidR="00262143" w:rsidRPr="00262143" w:rsidRDefault="00262143" w:rsidP="00262143">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b/>
          <w:color w:val="000000"/>
          <w:sz w:val="28"/>
          <w:szCs w:val="28"/>
          <w:lang w:eastAsia="ru-RU"/>
        </w:rPr>
        <w:t>Договор с родителями воспитанников.</w:t>
      </w:r>
      <w:r w:rsidRPr="00262143">
        <w:rPr>
          <w:rFonts w:ascii="Times New Roman" w:eastAsia="Times New Roman" w:hAnsi="Times New Roman" w:cs="Times New Roman"/>
          <w:color w:val="000000"/>
          <w:sz w:val="28"/>
          <w:szCs w:val="28"/>
          <w:lang w:eastAsia="ru-RU"/>
        </w:rPr>
        <w:t xml:space="preserve"> Отношения между ДОУ и родителями (законными представителями) воспитанников регулируются договором с родителям</w:t>
      </w:r>
      <w:r w:rsidR="00BD0970">
        <w:rPr>
          <w:rFonts w:ascii="Times New Roman" w:eastAsia="Times New Roman" w:hAnsi="Times New Roman" w:cs="Times New Roman"/>
          <w:color w:val="000000"/>
          <w:sz w:val="28"/>
          <w:szCs w:val="28"/>
          <w:lang w:eastAsia="ru-RU"/>
        </w:rPr>
        <w:t xml:space="preserve">и (законными представителями), </w:t>
      </w:r>
      <w:r w:rsidR="0039578D">
        <w:rPr>
          <w:rFonts w:ascii="Times New Roman" w:eastAsia="Times New Roman" w:hAnsi="Times New Roman" w:cs="Times New Roman"/>
          <w:color w:val="000000"/>
          <w:sz w:val="28"/>
          <w:szCs w:val="28"/>
          <w:lang w:eastAsia="ru-RU"/>
        </w:rPr>
        <w:t xml:space="preserve">согласно Уставу </w:t>
      </w:r>
      <w:r w:rsidRPr="00262143">
        <w:rPr>
          <w:rFonts w:ascii="Times New Roman" w:eastAsia="Times New Roman" w:hAnsi="Times New Roman" w:cs="Times New Roman"/>
          <w:color w:val="000000"/>
          <w:sz w:val="28"/>
          <w:szCs w:val="28"/>
          <w:lang w:eastAsia="ru-RU"/>
        </w:rPr>
        <w:t>дошкольного образовательного учреждения.</w:t>
      </w:r>
    </w:p>
    <w:p w14:paraId="3A937F5E" w14:textId="77777777" w:rsidR="00262143" w:rsidRPr="00262143" w:rsidRDefault="00262143" w:rsidP="00262143">
      <w:pPr>
        <w:shd w:val="clear" w:color="auto" w:fill="FFFFFF"/>
        <w:spacing w:after="0" w:line="240" w:lineRule="auto"/>
        <w:ind w:right="-1" w:firstLine="567"/>
        <w:contextualSpacing/>
        <w:rPr>
          <w:rFonts w:ascii="Times New Roman" w:eastAsia="Times New Roman" w:hAnsi="Times New Roman" w:cs="Times New Roman"/>
          <w:b/>
          <w:color w:val="000000"/>
          <w:sz w:val="28"/>
          <w:szCs w:val="28"/>
          <w:lang w:eastAsia="ru-RU"/>
        </w:rPr>
      </w:pPr>
    </w:p>
    <w:p w14:paraId="478A055A" w14:textId="77777777" w:rsidR="00262143" w:rsidRPr="00262143" w:rsidRDefault="00262143" w:rsidP="00262143">
      <w:pPr>
        <w:shd w:val="clear" w:color="auto" w:fill="FFFFFF"/>
        <w:spacing w:after="0" w:line="240" w:lineRule="auto"/>
        <w:ind w:right="-1" w:firstLine="567"/>
        <w:contextualSpacing/>
        <w:jc w:val="center"/>
        <w:rPr>
          <w:rFonts w:ascii="Times New Roman" w:eastAsia="Times New Roman" w:hAnsi="Times New Roman" w:cs="Times New Roman"/>
          <w:b/>
          <w:color w:val="000000"/>
          <w:sz w:val="28"/>
          <w:szCs w:val="28"/>
          <w:lang w:eastAsia="ru-RU"/>
        </w:rPr>
      </w:pPr>
      <w:r w:rsidRPr="00262143">
        <w:rPr>
          <w:rFonts w:ascii="Times New Roman" w:eastAsia="Times New Roman" w:hAnsi="Times New Roman" w:cs="Times New Roman"/>
          <w:b/>
          <w:color w:val="000000"/>
          <w:sz w:val="28"/>
          <w:szCs w:val="28"/>
          <w:lang w:eastAsia="ru-RU"/>
        </w:rPr>
        <w:t>Кадровое обеспечение ДОУ</w:t>
      </w:r>
    </w:p>
    <w:p w14:paraId="14FC1D1F" w14:textId="77777777" w:rsidR="00262143" w:rsidRPr="00262143" w:rsidRDefault="00262143" w:rsidP="00262143">
      <w:pPr>
        <w:shd w:val="clear" w:color="auto" w:fill="FFFFFF"/>
        <w:spacing w:after="0" w:line="240" w:lineRule="auto"/>
        <w:ind w:right="-1"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Кадрами дошкольное заведение укомплектовано следующим образом:</w:t>
      </w:r>
    </w:p>
    <w:p w14:paraId="26F5F66B" w14:textId="77777777" w:rsidR="00BD0970" w:rsidRPr="00BD0970" w:rsidRDefault="00BD0970" w:rsidP="00BD0970">
      <w:pPr>
        <w:spacing w:after="0" w:line="240" w:lineRule="auto"/>
        <w:jc w:val="both"/>
        <w:rPr>
          <w:rFonts w:ascii="Times New Roman" w:eastAsia="Calibri" w:hAnsi="Times New Roman" w:cs="Times New Roman"/>
          <w:sz w:val="28"/>
          <w:szCs w:val="28"/>
        </w:rPr>
      </w:pPr>
      <w:r w:rsidRPr="00BD0970">
        <w:rPr>
          <w:rFonts w:ascii="Times New Roman" w:eastAsia="Calibri" w:hAnsi="Times New Roman" w:cs="Times New Roman"/>
          <w:sz w:val="28"/>
          <w:szCs w:val="28"/>
        </w:rPr>
        <w:t>Педагогическими кадрами, медицинским и техническим персоналом учреждение укомплектовано согласно штатному расписанию, утвержденному:</w:t>
      </w:r>
    </w:p>
    <w:p w14:paraId="44FB3DA3" w14:textId="77777777" w:rsidR="00BD0970" w:rsidRPr="00BD0970" w:rsidRDefault="00BD0970" w:rsidP="00BD0970">
      <w:pPr>
        <w:spacing w:after="0" w:line="240" w:lineRule="auto"/>
        <w:jc w:val="both"/>
        <w:rPr>
          <w:rFonts w:ascii="Times New Roman" w:eastAsia="Calibri" w:hAnsi="Times New Roman" w:cs="Times New Roman"/>
          <w:sz w:val="28"/>
          <w:szCs w:val="28"/>
        </w:rPr>
      </w:pPr>
      <w:r w:rsidRPr="00BD0970">
        <w:rPr>
          <w:rFonts w:ascii="Times New Roman" w:eastAsia="Calibri" w:hAnsi="Times New Roman" w:cs="Times New Roman"/>
          <w:sz w:val="28"/>
          <w:szCs w:val="28"/>
        </w:rPr>
        <w:t xml:space="preserve">Штатное расписание состоит из </w:t>
      </w:r>
      <w:r w:rsidR="00785445">
        <w:rPr>
          <w:rFonts w:ascii="Times New Roman" w:eastAsia="Calibri" w:hAnsi="Times New Roman" w:cs="Times New Roman"/>
          <w:sz w:val="28"/>
          <w:szCs w:val="28"/>
        </w:rPr>
        <w:t>4</w:t>
      </w:r>
      <w:r w:rsidR="00CA1FF3">
        <w:rPr>
          <w:rFonts w:ascii="Times New Roman" w:eastAsia="Calibri" w:hAnsi="Times New Roman" w:cs="Times New Roman"/>
          <w:sz w:val="28"/>
          <w:szCs w:val="28"/>
        </w:rPr>
        <w:t>8</w:t>
      </w:r>
      <w:r w:rsidRPr="00BD0970">
        <w:rPr>
          <w:rFonts w:ascii="Times New Roman" w:eastAsia="Calibri" w:hAnsi="Times New Roman" w:cs="Times New Roman"/>
          <w:sz w:val="28"/>
          <w:szCs w:val="28"/>
        </w:rPr>
        <w:t xml:space="preserve"> единиц. </w:t>
      </w:r>
    </w:p>
    <w:p w14:paraId="75787D17" w14:textId="77777777" w:rsidR="00CA1FF3" w:rsidRPr="00694EDF" w:rsidRDefault="00CA1FF3" w:rsidP="00CA1FF3">
      <w:pPr>
        <w:pStyle w:val="a5"/>
        <w:jc w:val="both"/>
        <w:rPr>
          <w:rFonts w:ascii="Times New Roman" w:hAnsi="Times New Roman"/>
          <w:b/>
          <w:sz w:val="28"/>
          <w:szCs w:val="28"/>
        </w:rPr>
      </w:pPr>
      <w:r w:rsidRPr="00694EDF">
        <w:rPr>
          <w:rFonts w:ascii="Times New Roman" w:hAnsi="Times New Roman"/>
          <w:b/>
          <w:sz w:val="28"/>
          <w:szCs w:val="28"/>
        </w:rPr>
        <w:t xml:space="preserve">Административно-управленческий персонал - </w:t>
      </w:r>
      <w:r>
        <w:rPr>
          <w:rFonts w:ascii="Times New Roman" w:hAnsi="Times New Roman"/>
          <w:b/>
          <w:sz w:val="28"/>
          <w:szCs w:val="28"/>
        </w:rPr>
        <w:t>1</w:t>
      </w:r>
      <w:r w:rsidRPr="00694EDF">
        <w:rPr>
          <w:rFonts w:ascii="Times New Roman" w:hAnsi="Times New Roman"/>
          <w:b/>
          <w:sz w:val="28"/>
          <w:szCs w:val="28"/>
        </w:rPr>
        <w:t xml:space="preserve"> человек:</w:t>
      </w:r>
    </w:p>
    <w:p w14:paraId="2A63C442" w14:textId="77777777" w:rsidR="00CA1FF3" w:rsidRPr="00694EDF" w:rsidRDefault="00CA1FF3" w:rsidP="00CA1FF3">
      <w:pPr>
        <w:pStyle w:val="a5"/>
        <w:numPr>
          <w:ilvl w:val="0"/>
          <w:numId w:val="17"/>
        </w:numPr>
        <w:ind w:left="0" w:firstLine="0"/>
        <w:jc w:val="both"/>
        <w:rPr>
          <w:rFonts w:ascii="Times New Roman" w:hAnsi="Times New Roman"/>
          <w:sz w:val="28"/>
          <w:szCs w:val="28"/>
        </w:rPr>
      </w:pPr>
      <w:r w:rsidRPr="00694EDF">
        <w:rPr>
          <w:rFonts w:ascii="Times New Roman" w:hAnsi="Times New Roman"/>
          <w:sz w:val="28"/>
          <w:szCs w:val="28"/>
        </w:rPr>
        <w:t>заведующий – 1;</w:t>
      </w:r>
    </w:p>
    <w:p w14:paraId="506CD6D7" w14:textId="77777777" w:rsidR="00CA1FF3" w:rsidRPr="00694EDF" w:rsidRDefault="00CA1FF3" w:rsidP="00CA1FF3">
      <w:pPr>
        <w:pStyle w:val="a5"/>
        <w:jc w:val="both"/>
        <w:rPr>
          <w:rFonts w:ascii="Times New Roman" w:hAnsi="Times New Roman"/>
          <w:b/>
          <w:sz w:val="28"/>
          <w:szCs w:val="28"/>
        </w:rPr>
      </w:pPr>
      <w:r w:rsidRPr="00694EDF">
        <w:rPr>
          <w:rFonts w:ascii="Times New Roman" w:hAnsi="Times New Roman"/>
          <w:b/>
          <w:sz w:val="28"/>
          <w:szCs w:val="28"/>
        </w:rPr>
        <w:t xml:space="preserve">Педагогический персонал – </w:t>
      </w:r>
      <w:r w:rsidR="00E332C3">
        <w:rPr>
          <w:rFonts w:ascii="Times New Roman" w:hAnsi="Times New Roman"/>
          <w:b/>
          <w:sz w:val="28"/>
          <w:szCs w:val="28"/>
        </w:rPr>
        <w:t>13</w:t>
      </w:r>
      <w:r w:rsidRPr="00694EDF">
        <w:rPr>
          <w:rFonts w:ascii="Times New Roman" w:hAnsi="Times New Roman"/>
          <w:b/>
          <w:sz w:val="28"/>
          <w:szCs w:val="28"/>
        </w:rPr>
        <w:t xml:space="preserve"> человек:</w:t>
      </w:r>
    </w:p>
    <w:p w14:paraId="7A7ADF27" w14:textId="77777777" w:rsidR="00CA1FF3" w:rsidRDefault="00CA1FF3" w:rsidP="00CA1FF3">
      <w:pPr>
        <w:pStyle w:val="a5"/>
        <w:numPr>
          <w:ilvl w:val="0"/>
          <w:numId w:val="18"/>
        </w:numPr>
        <w:ind w:left="0" w:firstLine="0"/>
        <w:jc w:val="both"/>
        <w:rPr>
          <w:rFonts w:ascii="Times New Roman" w:hAnsi="Times New Roman"/>
          <w:sz w:val="28"/>
          <w:szCs w:val="28"/>
        </w:rPr>
      </w:pPr>
      <w:r>
        <w:rPr>
          <w:rFonts w:ascii="Times New Roman" w:hAnsi="Times New Roman"/>
          <w:sz w:val="28"/>
          <w:szCs w:val="28"/>
        </w:rPr>
        <w:t xml:space="preserve">старший </w:t>
      </w:r>
      <w:r w:rsidRPr="00694EDF">
        <w:rPr>
          <w:rFonts w:ascii="Times New Roman" w:hAnsi="Times New Roman"/>
          <w:sz w:val="28"/>
          <w:szCs w:val="28"/>
        </w:rPr>
        <w:t>воспитател</w:t>
      </w:r>
      <w:r>
        <w:rPr>
          <w:rFonts w:ascii="Times New Roman" w:hAnsi="Times New Roman"/>
          <w:sz w:val="28"/>
          <w:szCs w:val="28"/>
        </w:rPr>
        <w:t>ь</w:t>
      </w:r>
      <w:r w:rsidRPr="00694EDF">
        <w:rPr>
          <w:rFonts w:ascii="Times New Roman" w:hAnsi="Times New Roman"/>
          <w:sz w:val="28"/>
          <w:szCs w:val="28"/>
        </w:rPr>
        <w:t xml:space="preserve"> – 1;</w:t>
      </w:r>
    </w:p>
    <w:p w14:paraId="56CFCE55" w14:textId="77777777" w:rsidR="00CA1FF3" w:rsidRPr="00FF6AB6" w:rsidRDefault="00CA1FF3" w:rsidP="00FF6AB6">
      <w:pPr>
        <w:pStyle w:val="a5"/>
        <w:numPr>
          <w:ilvl w:val="0"/>
          <w:numId w:val="18"/>
        </w:numPr>
        <w:ind w:left="0" w:firstLine="0"/>
        <w:jc w:val="both"/>
        <w:rPr>
          <w:rFonts w:ascii="Times New Roman" w:hAnsi="Times New Roman"/>
          <w:sz w:val="28"/>
          <w:szCs w:val="28"/>
        </w:rPr>
      </w:pPr>
      <w:r w:rsidRPr="00694EDF">
        <w:rPr>
          <w:rFonts w:ascii="Times New Roman" w:hAnsi="Times New Roman"/>
          <w:sz w:val="28"/>
          <w:szCs w:val="28"/>
        </w:rPr>
        <w:t xml:space="preserve">воспитатели – </w:t>
      </w:r>
      <w:r w:rsidR="00785445">
        <w:rPr>
          <w:rFonts w:ascii="Times New Roman" w:hAnsi="Times New Roman"/>
          <w:sz w:val="28"/>
          <w:szCs w:val="28"/>
        </w:rPr>
        <w:t>8</w:t>
      </w:r>
      <w:r w:rsidRPr="00694EDF">
        <w:rPr>
          <w:rFonts w:ascii="Times New Roman" w:hAnsi="Times New Roman"/>
          <w:sz w:val="28"/>
          <w:szCs w:val="28"/>
        </w:rPr>
        <w:t>;</w:t>
      </w:r>
    </w:p>
    <w:p w14:paraId="7D2B73C2" w14:textId="77777777" w:rsidR="00CA1FF3" w:rsidRPr="00694EDF" w:rsidRDefault="00CA1FF3" w:rsidP="00CA1FF3">
      <w:pPr>
        <w:pStyle w:val="a5"/>
        <w:numPr>
          <w:ilvl w:val="0"/>
          <w:numId w:val="18"/>
        </w:numPr>
        <w:ind w:left="0" w:firstLine="0"/>
        <w:jc w:val="both"/>
        <w:rPr>
          <w:rFonts w:ascii="Times New Roman" w:hAnsi="Times New Roman"/>
          <w:sz w:val="28"/>
          <w:szCs w:val="28"/>
        </w:rPr>
      </w:pPr>
      <w:r w:rsidRPr="00694EDF">
        <w:rPr>
          <w:rFonts w:ascii="Times New Roman" w:hAnsi="Times New Roman"/>
          <w:sz w:val="28"/>
          <w:szCs w:val="28"/>
        </w:rPr>
        <w:t>педагог</w:t>
      </w:r>
      <w:r w:rsidR="00FF6AB6">
        <w:rPr>
          <w:rFonts w:ascii="Times New Roman" w:hAnsi="Times New Roman"/>
          <w:sz w:val="28"/>
          <w:szCs w:val="28"/>
        </w:rPr>
        <w:t xml:space="preserve"> дополнительного образования – 2</w:t>
      </w:r>
      <w:r w:rsidRPr="00694EDF">
        <w:rPr>
          <w:rFonts w:ascii="Times New Roman" w:hAnsi="Times New Roman"/>
          <w:sz w:val="28"/>
          <w:szCs w:val="28"/>
        </w:rPr>
        <w:t>;</w:t>
      </w:r>
    </w:p>
    <w:p w14:paraId="0704D45D" w14:textId="77777777" w:rsidR="00CA1FF3" w:rsidRPr="00694EDF" w:rsidRDefault="00CA1FF3" w:rsidP="00CA1FF3">
      <w:pPr>
        <w:pStyle w:val="a5"/>
        <w:numPr>
          <w:ilvl w:val="0"/>
          <w:numId w:val="18"/>
        </w:numPr>
        <w:ind w:left="0" w:firstLine="0"/>
        <w:jc w:val="both"/>
        <w:rPr>
          <w:rFonts w:ascii="Times New Roman" w:hAnsi="Times New Roman"/>
          <w:sz w:val="28"/>
          <w:szCs w:val="28"/>
        </w:rPr>
      </w:pPr>
      <w:r w:rsidRPr="00694EDF">
        <w:rPr>
          <w:rFonts w:ascii="Times New Roman" w:hAnsi="Times New Roman"/>
          <w:sz w:val="28"/>
          <w:szCs w:val="28"/>
        </w:rPr>
        <w:t>инструктор по физической культуре – 1;</w:t>
      </w:r>
    </w:p>
    <w:p w14:paraId="5F53A310" w14:textId="77777777" w:rsidR="00CA1FF3" w:rsidRPr="00694EDF" w:rsidRDefault="00CA1FF3" w:rsidP="00CA1FF3">
      <w:pPr>
        <w:pStyle w:val="a5"/>
        <w:numPr>
          <w:ilvl w:val="0"/>
          <w:numId w:val="18"/>
        </w:numPr>
        <w:ind w:left="0" w:firstLine="0"/>
        <w:jc w:val="both"/>
        <w:rPr>
          <w:rFonts w:ascii="Times New Roman" w:hAnsi="Times New Roman"/>
          <w:sz w:val="28"/>
          <w:szCs w:val="28"/>
        </w:rPr>
      </w:pPr>
      <w:r w:rsidRPr="00694EDF">
        <w:rPr>
          <w:rFonts w:ascii="Times New Roman" w:hAnsi="Times New Roman"/>
          <w:sz w:val="28"/>
          <w:szCs w:val="28"/>
        </w:rPr>
        <w:t>музыкальный руководитель – 1;</w:t>
      </w:r>
    </w:p>
    <w:p w14:paraId="26A38E41" w14:textId="77777777" w:rsidR="00CA1FF3" w:rsidRPr="00694EDF" w:rsidRDefault="00CA1FF3" w:rsidP="00CA1FF3">
      <w:pPr>
        <w:pStyle w:val="a5"/>
        <w:jc w:val="both"/>
        <w:rPr>
          <w:rFonts w:ascii="Times New Roman" w:hAnsi="Times New Roman"/>
          <w:b/>
          <w:sz w:val="28"/>
          <w:szCs w:val="28"/>
        </w:rPr>
      </w:pPr>
      <w:r w:rsidRPr="00694EDF">
        <w:rPr>
          <w:rFonts w:ascii="Times New Roman" w:hAnsi="Times New Roman"/>
          <w:b/>
          <w:sz w:val="28"/>
          <w:szCs w:val="28"/>
        </w:rPr>
        <w:t xml:space="preserve">Медицинский персонал– </w:t>
      </w:r>
      <w:r>
        <w:rPr>
          <w:rFonts w:ascii="Times New Roman" w:hAnsi="Times New Roman"/>
          <w:b/>
          <w:sz w:val="28"/>
          <w:szCs w:val="28"/>
        </w:rPr>
        <w:t>1</w:t>
      </w:r>
      <w:r w:rsidRPr="00694EDF">
        <w:rPr>
          <w:rFonts w:ascii="Times New Roman" w:hAnsi="Times New Roman"/>
          <w:b/>
          <w:sz w:val="28"/>
          <w:szCs w:val="28"/>
        </w:rPr>
        <w:t xml:space="preserve"> человек: </w:t>
      </w:r>
    </w:p>
    <w:p w14:paraId="6B952D9A" w14:textId="77777777" w:rsidR="00CA1FF3" w:rsidRDefault="00CA1FF3" w:rsidP="00CA1FF3">
      <w:pPr>
        <w:pStyle w:val="a5"/>
        <w:numPr>
          <w:ilvl w:val="0"/>
          <w:numId w:val="20"/>
        </w:numPr>
        <w:ind w:left="0" w:firstLine="0"/>
        <w:jc w:val="both"/>
        <w:rPr>
          <w:rFonts w:ascii="Times New Roman" w:hAnsi="Times New Roman"/>
          <w:sz w:val="28"/>
          <w:szCs w:val="28"/>
        </w:rPr>
      </w:pPr>
      <w:r w:rsidRPr="00694EDF">
        <w:rPr>
          <w:rFonts w:ascii="Times New Roman" w:hAnsi="Times New Roman"/>
          <w:sz w:val="28"/>
          <w:szCs w:val="28"/>
        </w:rPr>
        <w:t>медицинская сестра – 1.</w:t>
      </w:r>
    </w:p>
    <w:p w14:paraId="55034C8E" w14:textId="77777777" w:rsidR="00785445" w:rsidRPr="00785445" w:rsidRDefault="00785445" w:rsidP="00785445">
      <w:pPr>
        <w:pStyle w:val="a5"/>
        <w:numPr>
          <w:ilvl w:val="0"/>
          <w:numId w:val="20"/>
        </w:numPr>
        <w:ind w:left="0" w:firstLine="0"/>
        <w:jc w:val="both"/>
        <w:rPr>
          <w:rFonts w:ascii="Times New Roman" w:hAnsi="Times New Roman"/>
          <w:sz w:val="28"/>
          <w:szCs w:val="28"/>
        </w:rPr>
      </w:pPr>
      <w:r w:rsidRPr="00694EDF">
        <w:rPr>
          <w:rFonts w:ascii="Times New Roman" w:hAnsi="Times New Roman"/>
          <w:sz w:val="28"/>
          <w:szCs w:val="28"/>
        </w:rPr>
        <w:t>медицинская сестра</w:t>
      </w:r>
      <w:r>
        <w:rPr>
          <w:rFonts w:ascii="Times New Roman" w:hAnsi="Times New Roman"/>
          <w:sz w:val="28"/>
          <w:szCs w:val="28"/>
        </w:rPr>
        <w:t xml:space="preserve"> диетическая</w:t>
      </w:r>
      <w:r w:rsidRPr="00694EDF">
        <w:rPr>
          <w:rFonts w:ascii="Times New Roman" w:hAnsi="Times New Roman"/>
          <w:sz w:val="28"/>
          <w:szCs w:val="28"/>
        </w:rPr>
        <w:t xml:space="preserve"> – 1.</w:t>
      </w:r>
    </w:p>
    <w:p w14:paraId="7A9CB4BB" w14:textId="77777777" w:rsidR="00CA1FF3" w:rsidRPr="00694EDF" w:rsidRDefault="00CA1FF3" w:rsidP="00CA1FF3">
      <w:pPr>
        <w:pStyle w:val="a5"/>
        <w:jc w:val="both"/>
        <w:rPr>
          <w:rFonts w:ascii="Times New Roman" w:hAnsi="Times New Roman"/>
          <w:b/>
          <w:sz w:val="28"/>
          <w:szCs w:val="28"/>
        </w:rPr>
      </w:pPr>
      <w:r w:rsidRPr="00694EDF">
        <w:rPr>
          <w:rFonts w:ascii="Times New Roman" w:hAnsi="Times New Roman"/>
          <w:b/>
          <w:sz w:val="28"/>
          <w:szCs w:val="28"/>
        </w:rPr>
        <w:t xml:space="preserve">Учебно-вспомогательный персонал – </w:t>
      </w:r>
      <w:r>
        <w:rPr>
          <w:rFonts w:ascii="Times New Roman" w:hAnsi="Times New Roman"/>
          <w:b/>
          <w:sz w:val="28"/>
          <w:szCs w:val="28"/>
        </w:rPr>
        <w:t>9</w:t>
      </w:r>
      <w:r w:rsidRPr="00694EDF">
        <w:rPr>
          <w:rFonts w:ascii="Times New Roman" w:hAnsi="Times New Roman"/>
          <w:b/>
          <w:sz w:val="28"/>
          <w:szCs w:val="28"/>
        </w:rPr>
        <w:t xml:space="preserve"> человек:</w:t>
      </w:r>
    </w:p>
    <w:p w14:paraId="68CE5F45" w14:textId="77777777" w:rsidR="00CA1FF3" w:rsidRPr="00694EDF" w:rsidRDefault="00CA1FF3" w:rsidP="00CA1FF3">
      <w:pPr>
        <w:pStyle w:val="a5"/>
        <w:numPr>
          <w:ilvl w:val="0"/>
          <w:numId w:val="19"/>
        </w:numPr>
        <w:ind w:left="0" w:firstLine="0"/>
        <w:jc w:val="both"/>
        <w:rPr>
          <w:rFonts w:ascii="Times New Roman" w:hAnsi="Times New Roman"/>
          <w:sz w:val="28"/>
          <w:szCs w:val="28"/>
        </w:rPr>
      </w:pPr>
      <w:r w:rsidRPr="00694EDF">
        <w:rPr>
          <w:rFonts w:ascii="Times New Roman" w:hAnsi="Times New Roman"/>
          <w:sz w:val="28"/>
          <w:szCs w:val="28"/>
        </w:rPr>
        <w:t xml:space="preserve">помощник воспитателя – </w:t>
      </w:r>
      <w:r>
        <w:rPr>
          <w:rFonts w:ascii="Times New Roman" w:hAnsi="Times New Roman"/>
          <w:sz w:val="28"/>
          <w:szCs w:val="28"/>
        </w:rPr>
        <w:t>6</w:t>
      </w:r>
      <w:r w:rsidRPr="00694EDF">
        <w:rPr>
          <w:rFonts w:ascii="Times New Roman" w:hAnsi="Times New Roman"/>
          <w:sz w:val="28"/>
          <w:szCs w:val="28"/>
        </w:rPr>
        <w:t>;</w:t>
      </w:r>
    </w:p>
    <w:p w14:paraId="5029C54A" w14:textId="77777777" w:rsidR="00CA1FF3" w:rsidRPr="00694EDF" w:rsidRDefault="00CA1FF3" w:rsidP="00CA1FF3">
      <w:pPr>
        <w:pStyle w:val="a5"/>
        <w:numPr>
          <w:ilvl w:val="0"/>
          <w:numId w:val="19"/>
        </w:numPr>
        <w:ind w:left="0" w:firstLine="0"/>
        <w:jc w:val="both"/>
        <w:rPr>
          <w:rFonts w:ascii="Times New Roman" w:hAnsi="Times New Roman"/>
          <w:sz w:val="28"/>
          <w:szCs w:val="28"/>
        </w:rPr>
      </w:pPr>
      <w:r>
        <w:rPr>
          <w:rFonts w:ascii="Times New Roman" w:hAnsi="Times New Roman"/>
          <w:sz w:val="28"/>
          <w:szCs w:val="28"/>
        </w:rPr>
        <w:t xml:space="preserve">главный </w:t>
      </w:r>
      <w:r w:rsidRPr="00694EDF">
        <w:rPr>
          <w:rFonts w:ascii="Times New Roman" w:hAnsi="Times New Roman"/>
          <w:sz w:val="28"/>
          <w:szCs w:val="28"/>
        </w:rPr>
        <w:t>бухгалтер – 1;</w:t>
      </w:r>
    </w:p>
    <w:p w14:paraId="6D827EF2" w14:textId="77777777" w:rsidR="00CA1FF3" w:rsidRPr="00694EDF" w:rsidRDefault="00CA1FF3" w:rsidP="00CA1FF3">
      <w:pPr>
        <w:pStyle w:val="a5"/>
        <w:numPr>
          <w:ilvl w:val="0"/>
          <w:numId w:val="19"/>
        </w:numPr>
        <w:ind w:left="0" w:firstLine="0"/>
        <w:jc w:val="both"/>
        <w:rPr>
          <w:rFonts w:ascii="Times New Roman" w:hAnsi="Times New Roman"/>
          <w:sz w:val="28"/>
          <w:szCs w:val="28"/>
        </w:rPr>
      </w:pPr>
      <w:r w:rsidRPr="00694EDF">
        <w:rPr>
          <w:rFonts w:ascii="Times New Roman" w:hAnsi="Times New Roman"/>
          <w:sz w:val="28"/>
          <w:szCs w:val="28"/>
        </w:rPr>
        <w:t>делопроизводитель – 1;</w:t>
      </w:r>
    </w:p>
    <w:p w14:paraId="424D0CAA" w14:textId="77777777" w:rsidR="00CA1FF3" w:rsidRPr="00372DD5" w:rsidRDefault="00CA1FF3" w:rsidP="00CA1FF3">
      <w:pPr>
        <w:pStyle w:val="a5"/>
        <w:numPr>
          <w:ilvl w:val="0"/>
          <w:numId w:val="19"/>
        </w:numPr>
        <w:ind w:left="0" w:firstLine="0"/>
        <w:jc w:val="both"/>
        <w:rPr>
          <w:rFonts w:ascii="Times New Roman" w:hAnsi="Times New Roman"/>
          <w:sz w:val="28"/>
          <w:szCs w:val="28"/>
        </w:rPr>
      </w:pPr>
      <w:r>
        <w:rPr>
          <w:rFonts w:ascii="Times New Roman" w:hAnsi="Times New Roman"/>
          <w:sz w:val="28"/>
          <w:szCs w:val="28"/>
        </w:rPr>
        <w:t>заместитель заведующего по АХЧ</w:t>
      </w:r>
      <w:r w:rsidRPr="00694EDF">
        <w:rPr>
          <w:rFonts w:ascii="Times New Roman" w:hAnsi="Times New Roman"/>
          <w:sz w:val="28"/>
          <w:szCs w:val="28"/>
        </w:rPr>
        <w:t xml:space="preserve"> – 1.</w:t>
      </w:r>
    </w:p>
    <w:p w14:paraId="20EBAE40" w14:textId="77777777" w:rsidR="00BD0970" w:rsidRPr="00BD0970" w:rsidRDefault="00BD0970" w:rsidP="00BD0970">
      <w:pPr>
        <w:spacing w:after="0" w:line="240" w:lineRule="auto"/>
        <w:jc w:val="both"/>
        <w:rPr>
          <w:rFonts w:ascii="Times New Roman" w:eastAsia="Calibri" w:hAnsi="Times New Roman" w:cs="Times New Roman"/>
          <w:sz w:val="28"/>
          <w:szCs w:val="28"/>
        </w:rPr>
      </w:pPr>
      <w:r w:rsidRPr="00BD0970">
        <w:rPr>
          <w:rFonts w:ascii="Times New Roman" w:eastAsia="Calibri" w:hAnsi="Times New Roman" w:cs="Times New Roman"/>
          <w:sz w:val="28"/>
          <w:szCs w:val="28"/>
        </w:rPr>
        <w:t>Уровень профессиональной подготовки педагогических работников соответствует  требованиям квалификационных характеристик ЕКС:</w:t>
      </w:r>
    </w:p>
    <w:p w14:paraId="0C889496" w14:textId="77777777" w:rsidR="00BD0970" w:rsidRPr="00BD0970" w:rsidRDefault="00BD0970" w:rsidP="00BD0970">
      <w:pPr>
        <w:spacing w:after="0" w:line="240" w:lineRule="auto"/>
        <w:jc w:val="both"/>
        <w:rPr>
          <w:rFonts w:ascii="Times New Roman" w:eastAsia="Calibri" w:hAnsi="Times New Roman" w:cs="Times New Roman"/>
          <w:sz w:val="28"/>
          <w:szCs w:val="28"/>
        </w:rPr>
      </w:pPr>
      <w:r w:rsidRPr="00BD0970">
        <w:rPr>
          <w:rFonts w:ascii="Times New Roman" w:eastAsia="Calibri" w:hAnsi="Times New Roman" w:cs="Times New Roman"/>
          <w:sz w:val="28"/>
          <w:szCs w:val="28"/>
        </w:rPr>
        <w:t xml:space="preserve">- </w:t>
      </w:r>
      <w:r w:rsidR="00E332C3">
        <w:rPr>
          <w:rFonts w:ascii="Times New Roman" w:eastAsia="Calibri" w:hAnsi="Times New Roman" w:cs="Times New Roman"/>
          <w:sz w:val="28"/>
          <w:szCs w:val="28"/>
        </w:rPr>
        <w:t>3</w:t>
      </w:r>
      <w:r w:rsidR="00785445">
        <w:rPr>
          <w:rFonts w:ascii="Times New Roman" w:eastAsia="Calibri" w:hAnsi="Times New Roman" w:cs="Times New Roman"/>
          <w:sz w:val="28"/>
          <w:szCs w:val="28"/>
        </w:rPr>
        <w:t xml:space="preserve"> </w:t>
      </w:r>
      <w:r w:rsidRPr="00BD0970">
        <w:rPr>
          <w:rFonts w:ascii="Times New Roman" w:eastAsia="Calibri" w:hAnsi="Times New Roman" w:cs="Times New Roman"/>
          <w:sz w:val="28"/>
          <w:szCs w:val="28"/>
        </w:rPr>
        <w:t>человек – с высшим педагогическим образованием;</w:t>
      </w:r>
    </w:p>
    <w:p w14:paraId="6EB8EEF8" w14:textId="77777777" w:rsidR="00BD0970" w:rsidRPr="00BD0970" w:rsidRDefault="00BD0970" w:rsidP="00BD0970">
      <w:pPr>
        <w:spacing w:after="0" w:line="240" w:lineRule="auto"/>
        <w:jc w:val="both"/>
        <w:rPr>
          <w:rFonts w:ascii="Times New Roman" w:eastAsia="Calibri" w:hAnsi="Times New Roman" w:cs="Times New Roman"/>
          <w:sz w:val="28"/>
          <w:szCs w:val="28"/>
        </w:rPr>
      </w:pPr>
      <w:r w:rsidRPr="00BD0970">
        <w:rPr>
          <w:rFonts w:ascii="Times New Roman" w:eastAsia="Calibri" w:hAnsi="Times New Roman" w:cs="Times New Roman"/>
          <w:sz w:val="28"/>
          <w:szCs w:val="28"/>
        </w:rPr>
        <w:t xml:space="preserve">-  </w:t>
      </w:r>
      <w:r w:rsidR="00E332C3">
        <w:rPr>
          <w:rFonts w:ascii="Times New Roman" w:eastAsia="Calibri" w:hAnsi="Times New Roman" w:cs="Times New Roman"/>
          <w:sz w:val="28"/>
          <w:szCs w:val="28"/>
        </w:rPr>
        <w:t>5</w:t>
      </w:r>
      <w:r w:rsidRPr="00BD0970">
        <w:rPr>
          <w:rFonts w:ascii="Times New Roman" w:eastAsia="Calibri" w:hAnsi="Times New Roman" w:cs="Times New Roman"/>
          <w:sz w:val="28"/>
          <w:szCs w:val="28"/>
        </w:rPr>
        <w:t xml:space="preserve"> человек – со средним педагогическим образованием. </w:t>
      </w:r>
    </w:p>
    <w:p w14:paraId="47B48DF0" w14:textId="77777777" w:rsidR="00262143" w:rsidRPr="00262143" w:rsidRDefault="00262143" w:rsidP="00262143">
      <w:pPr>
        <w:shd w:val="clear" w:color="auto" w:fill="FFFFFF"/>
        <w:spacing w:after="0" w:line="240" w:lineRule="auto"/>
        <w:ind w:firstLine="567"/>
        <w:contextualSpacing/>
        <w:jc w:val="center"/>
        <w:rPr>
          <w:rFonts w:ascii="Times New Roman" w:eastAsia="Times New Roman" w:hAnsi="Times New Roman" w:cs="Times New Roman"/>
          <w:b/>
          <w:color w:val="000000"/>
          <w:sz w:val="28"/>
          <w:szCs w:val="28"/>
          <w:lang w:eastAsia="ru-RU"/>
        </w:rPr>
      </w:pPr>
      <w:r w:rsidRPr="00262143">
        <w:rPr>
          <w:rFonts w:ascii="Times New Roman" w:eastAsia="Times New Roman" w:hAnsi="Times New Roman" w:cs="Times New Roman"/>
          <w:b/>
          <w:color w:val="000000"/>
          <w:sz w:val="28"/>
          <w:szCs w:val="28"/>
          <w:lang w:eastAsia="ru-RU"/>
        </w:rPr>
        <w:t>Особенности воспитательно - образовательного процесса</w:t>
      </w:r>
    </w:p>
    <w:p w14:paraId="74B6151D"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В ряду основных компонентов, влияющих, на качество образовательного процесса в детском саду, мы для себя выделили:</w:t>
      </w:r>
    </w:p>
    <w:p w14:paraId="0854ED14" w14:textId="77777777" w:rsidR="00262143" w:rsidRPr="00262143" w:rsidRDefault="00262143" w:rsidP="00BD0970">
      <w:pPr>
        <w:numPr>
          <w:ilvl w:val="0"/>
          <w:numId w:val="7"/>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оснащенность педагогического процесса учебно-методическим материалом;</w:t>
      </w:r>
    </w:p>
    <w:p w14:paraId="3D17CF57" w14:textId="77777777" w:rsidR="00262143" w:rsidRPr="00262143" w:rsidRDefault="00262143" w:rsidP="00BD0970">
      <w:pPr>
        <w:numPr>
          <w:ilvl w:val="0"/>
          <w:numId w:val="7"/>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взаимодействие участников образовательного процесса;</w:t>
      </w:r>
    </w:p>
    <w:p w14:paraId="557A037D" w14:textId="77777777" w:rsidR="00262143" w:rsidRPr="00262143" w:rsidRDefault="00262143" w:rsidP="00BD0970">
      <w:pPr>
        <w:numPr>
          <w:ilvl w:val="0"/>
          <w:numId w:val="7"/>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формирование развивающей предметно-пространственной среды ребенка.</w:t>
      </w:r>
    </w:p>
    <w:p w14:paraId="44E4A5CE"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Образовательный процесс в детском саду строится в соответствии с образовательной программой, разработанной на основе примерной основной общеобразовательной программе дошкольного </w:t>
      </w:r>
      <w:r w:rsidR="0059272F">
        <w:rPr>
          <w:rFonts w:ascii="Times New Roman" w:eastAsia="Times New Roman" w:hAnsi="Times New Roman" w:cs="Times New Roman"/>
          <w:color w:val="000000"/>
          <w:sz w:val="28"/>
          <w:szCs w:val="28"/>
          <w:lang w:eastAsia="ru-RU"/>
        </w:rPr>
        <w:t>образования в соответствии с ФОП ДО</w:t>
      </w:r>
      <w:r w:rsidRPr="00262143">
        <w:rPr>
          <w:rFonts w:ascii="Times New Roman" w:eastAsia="Times New Roman" w:hAnsi="Times New Roman" w:cs="Times New Roman"/>
          <w:color w:val="000000"/>
          <w:sz w:val="28"/>
          <w:szCs w:val="28"/>
          <w:lang w:eastAsia="ru-RU"/>
        </w:rPr>
        <w:t xml:space="preserve"> </w:t>
      </w:r>
    </w:p>
    <w:p w14:paraId="12B9B00C"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Цель Программы - проектирование социальных ситуаций развития ребенка и развивающей предметно-пространственной среды, обеспечивающих позитивную </w:t>
      </w:r>
      <w:r w:rsidRPr="00262143">
        <w:rPr>
          <w:rFonts w:ascii="Times New Roman" w:eastAsia="Times New Roman" w:hAnsi="Times New Roman" w:cs="Times New Roman"/>
          <w:color w:val="000000"/>
          <w:sz w:val="28"/>
          <w:szCs w:val="28"/>
          <w:lang w:eastAsia="ru-RU"/>
        </w:rPr>
        <w:lastRenderedPageBreak/>
        <w:t>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14:paraId="78A37886"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w:t>
      </w:r>
      <w:r w:rsidRPr="00262143">
        <w:rPr>
          <w:rFonts w:ascii="Times New Roman" w:eastAsia="Times New Roman" w:hAnsi="Times New Roman" w:cs="Times New Roman"/>
          <w:b/>
          <w:color w:val="000000"/>
          <w:sz w:val="28"/>
          <w:szCs w:val="28"/>
          <w:lang w:eastAsia="ru-RU"/>
        </w:rPr>
        <w:t>Программа реализует следующие задачи:</w:t>
      </w:r>
    </w:p>
    <w:p w14:paraId="3253A76A"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охрана и укрепление физического и психического здоровья детей, в том числе их эмоционального благополучия;</w:t>
      </w:r>
    </w:p>
    <w:p w14:paraId="4E4A555D"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14:paraId="14B9B20C"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14:paraId="32F020FF"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412E97AD"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337D94CD"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формирование социокультурной среды, соответствующей возрастным и индивидуальным особенностям детей;</w:t>
      </w:r>
    </w:p>
    <w:p w14:paraId="73C244DA"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7ED84ADD"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обеспечение преемственности целей, задач и содержания дошкольного общего и начального общего образования.</w:t>
      </w:r>
    </w:p>
    <w:p w14:paraId="4ABD013D"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Задачи направлены на становление первичной ценностной ориентации и социализации и решаются в пяти образовательных областях:</w:t>
      </w:r>
    </w:p>
    <w:p w14:paraId="4FE54BDD"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Социально - коммуникативное развитие,</w:t>
      </w:r>
    </w:p>
    <w:p w14:paraId="2A9C3ACC"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Познавательное развитие,</w:t>
      </w:r>
    </w:p>
    <w:p w14:paraId="468871F6"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Речевое развитие,</w:t>
      </w:r>
    </w:p>
    <w:p w14:paraId="7B88B9A3"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Художественно - эстетическое развитие,</w:t>
      </w:r>
    </w:p>
    <w:p w14:paraId="4746A929" w14:textId="77777777" w:rsidR="00262143" w:rsidRPr="00262143" w:rsidRDefault="00262143" w:rsidP="00BD0970">
      <w:pPr>
        <w:numPr>
          <w:ilvl w:val="0"/>
          <w:numId w:val="8"/>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Физическое развитие.</w:t>
      </w:r>
    </w:p>
    <w:p w14:paraId="7CD468FA"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Нормы и требования к нагрузке детей по количеству и продолжительности соответствовали требованиям СанПин.</w:t>
      </w:r>
    </w:p>
    <w:p w14:paraId="7BCC2BEA"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При построении образовательного процесса, учебная нагрузка устанавливалась с учетом следующих ориентиров:</w:t>
      </w:r>
    </w:p>
    <w:p w14:paraId="62BD9BD4"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Количество учебных занятий в первой половине дня для младшей и средней группах не превышает двух занятий, а в старшей и подготовительной группах - трех.</w:t>
      </w:r>
    </w:p>
    <w:p w14:paraId="1F0FFC8B"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Продолжительность занятий:</w:t>
      </w:r>
    </w:p>
    <w:p w14:paraId="435822E2" w14:textId="77777777" w:rsidR="00262143" w:rsidRPr="00262143" w:rsidRDefault="00262143" w:rsidP="00262143">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младшая группа (дети 3-4 года)</w:t>
      </w:r>
      <w:r w:rsidR="00785445">
        <w:rPr>
          <w:rFonts w:ascii="Times New Roman" w:eastAsia="Times New Roman" w:hAnsi="Times New Roman" w:cs="Times New Roman"/>
          <w:color w:val="000000"/>
          <w:sz w:val="28"/>
          <w:szCs w:val="28"/>
          <w:lang w:eastAsia="ru-RU"/>
        </w:rPr>
        <w:t xml:space="preserve"> </w:t>
      </w:r>
      <w:r w:rsidRPr="00262143">
        <w:rPr>
          <w:rFonts w:ascii="Times New Roman" w:eastAsia="Times New Roman" w:hAnsi="Times New Roman" w:cs="Times New Roman"/>
          <w:color w:val="000000"/>
          <w:sz w:val="28"/>
          <w:szCs w:val="28"/>
          <w:lang w:eastAsia="ru-RU"/>
        </w:rPr>
        <w:t>- 15 минут;</w:t>
      </w:r>
    </w:p>
    <w:p w14:paraId="273F0F65" w14:textId="77777777" w:rsidR="00262143" w:rsidRPr="00262143" w:rsidRDefault="00262143" w:rsidP="00262143">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средняя группа (дети 4-5 лет) - 20 минут;</w:t>
      </w:r>
    </w:p>
    <w:p w14:paraId="393E609F" w14:textId="77777777" w:rsidR="00262143" w:rsidRDefault="00262143" w:rsidP="00262143">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старшая группа (дети 5-6 лет) - не более 25 минут; </w:t>
      </w:r>
    </w:p>
    <w:p w14:paraId="290D7FD1"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В середине занятия проводится физкультминутка.</w:t>
      </w:r>
    </w:p>
    <w:p w14:paraId="05ED366B"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Перерыв между занятиями не менее 10 минут.</w:t>
      </w:r>
    </w:p>
    <w:p w14:paraId="784D50E7"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lastRenderedPageBreak/>
        <w:t xml:space="preserve"> Образовательный процесс строился на основе баланса специально организованных занятий, свободной самостоятельной деятельности детей и совместной деятельности взрослого с детьми. Развитие ребенка в образовательном процессе детского сада осуществляется целостно в процессе всей его жизнедеятельности. Особенностью организации образовательной деятельности является ситуационный подход, то есть такая форма совместной деятельности педагога и детей, которая планируется и целенаправленно организуется воспитателем с целью решения определенных задач развития, воспитания и обучения.</w:t>
      </w:r>
    </w:p>
    <w:p w14:paraId="4925AA4C"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Воспитатели также широко используют ситуации выбора (практического и морального). Предоставление воспитанникам реальных прав практического выбора средств, цели, задач и условий своей деятельности создает почву для личного самовыражения и самостоятельности.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w:t>
      </w:r>
    </w:p>
    <w:p w14:paraId="45031387"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Организованная образовательная деятельность была основана на организации педагогом видов деятельности, заданных ФГОС дошкольного образования.</w:t>
      </w:r>
    </w:p>
    <w:p w14:paraId="22110DCB"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Игровая деятельность представлена в образовательном процессе детского сада в разнообразных формах — это дидактические и сюжетно дидактические, развивающие, подвижные игры, игры-путешествия, игровые проблемные ситуации, игры-инсценировки, игры-этюды. Организация сюжетно-ролевых, режиссерских, театрализованных игр и игр драматизаций осуществлялась преимущественно в режимных моментах (в утренний отрезок времени и во второй половине дня).</w:t>
      </w:r>
    </w:p>
    <w:p w14:paraId="034ADFDE"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Коммуникативная деятельность направлена на решение задач, связанных с</w:t>
      </w:r>
    </w:p>
    <w:p w14:paraId="6A7B072F"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14:paraId="0CCF977B" w14:textId="77777777" w:rsidR="00262143" w:rsidRPr="00262143" w:rsidRDefault="00262143" w:rsidP="00BD097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Познавательно-исследовательская деятель</w:t>
      </w:r>
      <w:r w:rsidR="00BD0970">
        <w:rPr>
          <w:rFonts w:ascii="Times New Roman" w:eastAsia="Times New Roman" w:hAnsi="Times New Roman" w:cs="Times New Roman"/>
          <w:color w:val="000000"/>
          <w:sz w:val="28"/>
          <w:szCs w:val="28"/>
          <w:lang w:eastAsia="ru-RU"/>
        </w:rPr>
        <w:t xml:space="preserve">ность включает в себя познание </w:t>
      </w:r>
    </w:p>
    <w:p w14:paraId="12F30867" w14:textId="77777777" w:rsidR="00262143" w:rsidRPr="00262143" w:rsidRDefault="00262143" w:rsidP="0026214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детьми объектов живой и неживой природы, предметного и социального мира, безопасного поведения, освоение средств и способов познания (моделирования, экспериментирования), сенсорное и математическое развитие детей.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организовывалось как непосредственно чтение воспитателем вслух, так и через</w:t>
      </w:r>
    </w:p>
    <w:p w14:paraId="10960C2C"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прослушивание аудиозаписи. Конструирование и изобразительная деятельность</w:t>
      </w:r>
    </w:p>
    <w:p w14:paraId="675DA2AA"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осуществлялась разными видами художественно-творческой деятельности (рисование, лепка, аппликация).</w:t>
      </w:r>
    </w:p>
    <w:p w14:paraId="0E3633D2"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Музыкальная деятельность организовывалась в процессе музыкальных занятий, которые пров</w:t>
      </w:r>
      <w:r w:rsidR="00CA1FF3">
        <w:rPr>
          <w:rFonts w:ascii="Times New Roman" w:eastAsia="Times New Roman" w:hAnsi="Times New Roman" w:cs="Times New Roman"/>
          <w:color w:val="000000"/>
          <w:sz w:val="28"/>
          <w:szCs w:val="28"/>
          <w:lang w:eastAsia="ru-RU"/>
        </w:rPr>
        <w:t>одятся музыкальным руководителем</w:t>
      </w:r>
      <w:r w:rsidRPr="00262143">
        <w:rPr>
          <w:rFonts w:ascii="Times New Roman" w:eastAsia="Times New Roman" w:hAnsi="Times New Roman" w:cs="Times New Roman"/>
          <w:color w:val="000000"/>
          <w:sz w:val="28"/>
          <w:szCs w:val="28"/>
          <w:lang w:eastAsia="ru-RU"/>
        </w:rPr>
        <w:t xml:space="preserve">. </w:t>
      </w:r>
    </w:p>
    <w:p w14:paraId="506EAD85"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Двигательная деятельность осуществлялась в процессе занятий физической культурой, требования, к проведению которых согласуются с положениями действующего СанПиН.</w:t>
      </w:r>
    </w:p>
    <w:p w14:paraId="4103A3EE"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lastRenderedPageBreak/>
        <w:t>В ДОУ осуществляется взаимодействие специалистов: воспитателей, педагога-психолога,</w:t>
      </w:r>
      <w:r w:rsidR="0039578D">
        <w:rPr>
          <w:rFonts w:ascii="Times New Roman" w:eastAsia="Times New Roman" w:hAnsi="Times New Roman" w:cs="Times New Roman"/>
          <w:color w:val="000000"/>
          <w:sz w:val="28"/>
          <w:szCs w:val="28"/>
          <w:lang w:eastAsia="ru-RU"/>
        </w:rPr>
        <w:t xml:space="preserve"> педагога дополнительного образования,</w:t>
      </w:r>
      <w:r w:rsidRPr="00262143">
        <w:rPr>
          <w:rFonts w:ascii="Times New Roman" w:eastAsia="Times New Roman" w:hAnsi="Times New Roman" w:cs="Times New Roman"/>
          <w:color w:val="000000"/>
          <w:sz w:val="28"/>
          <w:szCs w:val="28"/>
          <w:lang w:eastAsia="ru-RU"/>
        </w:rPr>
        <w:t xml:space="preserve"> </w:t>
      </w:r>
      <w:r w:rsidRPr="0039578D">
        <w:rPr>
          <w:rFonts w:ascii="Times New Roman" w:eastAsia="Times New Roman" w:hAnsi="Times New Roman" w:cs="Times New Roman"/>
          <w:sz w:val="28"/>
          <w:szCs w:val="28"/>
          <w:lang w:eastAsia="ru-RU"/>
        </w:rPr>
        <w:t>инструктора по физической культуре, музыкального руководителя, медицинского п</w:t>
      </w:r>
      <w:r w:rsidRPr="00262143">
        <w:rPr>
          <w:rFonts w:ascii="Times New Roman" w:eastAsia="Times New Roman" w:hAnsi="Times New Roman" w:cs="Times New Roman"/>
          <w:color w:val="000000"/>
          <w:sz w:val="28"/>
          <w:szCs w:val="28"/>
          <w:lang w:eastAsia="ru-RU"/>
        </w:rPr>
        <w:t>ерсонала и родителей в единстве требований к организации работы по преодолению имеющихся у детей нарушений. Взаимосвязь специалистов отражена в их перспективном планировании.</w:t>
      </w:r>
    </w:p>
    <w:p w14:paraId="43B4A86B"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262143">
        <w:rPr>
          <w:rFonts w:ascii="Times New Roman" w:eastAsia="Times New Roman" w:hAnsi="Times New Roman" w:cs="Times New Roman"/>
          <w:b/>
          <w:color w:val="000000"/>
          <w:sz w:val="28"/>
          <w:szCs w:val="28"/>
          <w:lang w:eastAsia="ru-RU"/>
        </w:rPr>
        <w:t>Охрана и укрепление здоровья детей.</w:t>
      </w:r>
    </w:p>
    <w:p w14:paraId="04ADEB3D"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Система оздоровительно-профилактических мероприятий осуществляется в соответствии с г</w:t>
      </w:r>
      <w:r w:rsidR="00FF6AB6">
        <w:rPr>
          <w:rFonts w:ascii="Times New Roman" w:eastAsia="Times New Roman" w:hAnsi="Times New Roman" w:cs="Times New Roman"/>
          <w:color w:val="000000"/>
          <w:sz w:val="28"/>
          <w:szCs w:val="28"/>
          <w:lang w:eastAsia="ru-RU"/>
        </w:rPr>
        <w:t>одовым планом работы ДОУ на 2024-2025</w:t>
      </w:r>
      <w:r w:rsidRPr="00262143">
        <w:rPr>
          <w:rFonts w:ascii="Times New Roman" w:eastAsia="Times New Roman" w:hAnsi="Times New Roman" w:cs="Times New Roman"/>
          <w:color w:val="000000"/>
          <w:sz w:val="28"/>
          <w:szCs w:val="28"/>
          <w:lang w:eastAsia="ru-RU"/>
        </w:rPr>
        <w:t xml:space="preserve"> учебный год и осуществляется медицинским персоналом.</w:t>
      </w:r>
    </w:p>
    <w:p w14:paraId="1F2638E3"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Оздоровительно-профилактическая работа строится на основе анализа заболеваемости в предыдущие годы с целью проанализировать</w:t>
      </w:r>
    </w:p>
    <w:p w14:paraId="18611902"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Формы работы с детьми по направлению - Технологии здоровьесбережения в ДОУ:</w:t>
      </w:r>
    </w:p>
    <w:p w14:paraId="60093293"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Организация жизни детей в адаптационный период, создание комфортного режима;</w:t>
      </w:r>
    </w:p>
    <w:p w14:paraId="5BE60ADE"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 xml:space="preserve"> Определение оптимальной нагрузки на ребенка с учетом возрастных и индивидуальных особенностей.</w:t>
      </w:r>
    </w:p>
    <w:p w14:paraId="233BBBD8"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Организация двигательного режима</w:t>
      </w:r>
    </w:p>
    <w:p w14:paraId="45A2151A"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Физкультурные занятия;</w:t>
      </w:r>
    </w:p>
    <w:p w14:paraId="761052CB"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Утренняя гимнастика;</w:t>
      </w:r>
    </w:p>
    <w:p w14:paraId="6B453978"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Подвижные игры и физкультурные упражнения на прогулке;</w:t>
      </w:r>
    </w:p>
    <w:p w14:paraId="59BA9705"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Гимнастика после сна;</w:t>
      </w:r>
    </w:p>
    <w:p w14:paraId="66408058"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Двигательная активность во время перерыва между занятиями;</w:t>
      </w:r>
    </w:p>
    <w:p w14:paraId="53888E87"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Физкультминутки;</w:t>
      </w:r>
    </w:p>
    <w:p w14:paraId="38D0B3B9"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Музыкально - ритмические занятия;</w:t>
      </w:r>
    </w:p>
    <w:p w14:paraId="398BA283"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Спортивные праздники, развлечения, досуги.</w:t>
      </w:r>
    </w:p>
    <w:p w14:paraId="3CE6616B"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Охрана психического здоровья:</w:t>
      </w:r>
    </w:p>
    <w:p w14:paraId="6D3419F0"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Профилактика заболеваний</w:t>
      </w:r>
    </w:p>
    <w:p w14:paraId="02D404C0"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Дыхательная гимнастика в игровой форме;</w:t>
      </w:r>
    </w:p>
    <w:p w14:paraId="1AC6F745"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Мероприятия по профилактики гриппа: витаминизация блюд, ароматизация помещений (лук, чеснок).</w:t>
      </w:r>
    </w:p>
    <w:p w14:paraId="5E08CA6A"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Закаливание с учетом состояния здоровья детей:</w:t>
      </w:r>
    </w:p>
    <w:p w14:paraId="124A25C5"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облегченная одежда, соответствующая времени года;</w:t>
      </w:r>
    </w:p>
    <w:p w14:paraId="4197A133"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полоскание зева кипяченой прохладной водой;</w:t>
      </w:r>
    </w:p>
    <w:p w14:paraId="711008ED"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прогулка;</w:t>
      </w:r>
    </w:p>
    <w:p w14:paraId="0F335F6A" w14:textId="77777777" w:rsidR="00262143" w:rsidRPr="00262143" w:rsidRDefault="00262143" w:rsidP="0039578D">
      <w:pPr>
        <w:numPr>
          <w:ilvl w:val="0"/>
          <w:numId w:val="10"/>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умывание прохладной водой.</w:t>
      </w:r>
    </w:p>
    <w:p w14:paraId="40E02DF7" w14:textId="77777777" w:rsidR="00262143" w:rsidRPr="00262143" w:rsidRDefault="00262143" w:rsidP="0026214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Для результативной работы в режиме инновационной деятельности по физкультурно-оздоровительному направлению наряду с традиционными формами методической помощи в детском саду внедряются активные методы обучения педагогов:</w:t>
      </w:r>
    </w:p>
    <w:p w14:paraId="73502901" w14:textId="77777777" w:rsidR="00262143" w:rsidRPr="00262143" w:rsidRDefault="00262143" w:rsidP="0039578D">
      <w:pPr>
        <w:numPr>
          <w:ilvl w:val="0"/>
          <w:numId w:val="11"/>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деловые игры;</w:t>
      </w:r>
    </w:p>
    <w:p w14:paraId="6542081E" w14:textId="77777777" w:rsidR="00262143" w:rsidRPr="00262143" w:rsidRDefault="00262143" w:rsidP="0039578D">
      <w:pPr>
        <w:numPr>
          <w:ilvl w:val="0"/>
          <w:numId w:val="11"/>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мастер-классы;</w:t>
      </w:r>
    </w:p>
    <w:p w14:paraId="313E515F" w14:textId="77777777" w:rsidR="00262143" w:rsidRPr="00262143" w:rsidRDefault="00262143" w:rsidP="0039578D">
      <w:pPr>
        <w:numPr>
          <w:ilvl w:val="0"/>
          <w:numId w:val="11"/>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метод анализа конкретной ситуации;</w:t>
      </w:r>
    </w:p>
    <w:p w14:paraId="3EC4879F" w14:textId="77777777" w:rsidR="00262143" w:rsidRPr="00262143" w:rsidRDefault="00262143" w:rsidP="0039578D">
      <w:pPr>
        <w:numPr>
          <w:ilvl w:val="0"/>
          <w:numId w:val="11"/>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проведение педагогических советов в нетрадиционной форме;</w:t>
      </w:r>
    </w:p>
    <w:p w14:paraId="1493BE00" w14:textId="77777777" w:rsidR="00262143" w:rsidRPr="00262143" w:rsidRDefault="00262143" w:rsidP="0039578D">
      <w:pPr>
        <w:numPr>
          <w:ilvl w:val="0"/>
          <w:numId w:val="11"/>
        </w:numPr>
        <w:shd w:val="clear" w:color="auto" w:fill="FFFFFF"/>
        <w:spacing w:after="0" w:line="240" w:lineRule="auto"/>
        <w:ind w:left="0" w:firstLine="284"/>
        <w:contextualSpacing/>
        <w:jc w:val="both"/>
        <w:rPr>
          <w:rFonts w:ascii="Times New Roman" w:eastAsia="Times New Roman" w:hAnsi="Times New Roman" w:cs="Times New Roman"/>
          <w:color w:val="000000"/>
          <w:sz w:val="28"/>
          <w:szCs w:val="28"/>
          <w:lang w:eastAsia="ru-RU"/>
        </w:rPr>
      </w:pPr>
      <w:r w:rsidRPr="00262143">
        <w:rPr>
          <w:rFonts w:ascii="Times New Roman" w:eastAsia="Times New Roman" w:hAnsi="Times New Roman" w:cs="Times New Roman"/>
          <w:color w:val="000000"/>
          <w:sz w:val="28"/>
          <w:szCs w:val="28"/>
          <w:lang w:eastAsia="ru-RU"/>
        </w:rPr>
        <w:t>круглые столы.</w:t>
      </w:r>
    </w:p>
    <w:p w14:paraId="02ECB44F" w14:textId="77777777" w:rsidR="00262143" w:rsidRPr="00262143" w:rsidRDefault="00262143" w:rsidP="00262143">
      <w:pPr>
        <w:spacing w:after="200" w:line="240" w:lineRule="auto"/>
        <w:ind w:firstLine="567"/>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lastRenderedPageBreak/>
        <w:t>В целях реализации художественно – эстетического развития ребенка – дошкольника с участием воспитанников, педагогов, и их родителей были проведены мероприятия:</w:t>
      </w:r>
    </w:p>
    <w:p w14:paraId="4DCDF7EA"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Утренник «День знаний»;</w:t>
      </w:r>
    </w:p>
    <w:p w14:paraId="71ACB535"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Утренник, посвященный Дню Чеченской Республики;</w:t>
      </w:r>
    </w:p>
    <w:p w14:paraId="09B0A400"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Утренник, посвященный Дню воспитателя и всех дошкольных работников;</w:t>
      </w:r>
    </w:p>
    <w:p w14:paraId="58903D49" w14:textId="77777777" w:rsidR="00262143" w:rsidRPr="00262143" w:rsidRDefault="0039578D"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Утренник, посвященный </w:t>
      </w:r>
      <w:r w:rsidR="00262143" w:rsidRPr="00262143">
        <w:rPr>
          <w:rFonts w:ascii="Times New Roman" w:eastAsia="Calibri" w:hAnsi="Times New Roman" w:cs="Times New Roman"/>
          <w:sz w:val="28"/>
          <w:szCs w:val="28"/>
        </w:rPr>
        <w:t>Дню Чеченской женщины;</w:t>
      </w:r>
    </w:p>
    <w:p w14:paraId="308BF695"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Осенний бал;</w:t>
      </w:r>
    </w:p>
    <w:p w14:paraId="047F7C89"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Новогодние утренники;</w:t>
      </w:r>
    </w:p>
    <w:p w14:paraId="29D95569"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Утренник, посвященный Дню защитников Отечества; </w:t>
      </w:r>
    </w:p>
    <w:p w14:paraId="11AE551E"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Утренник, посвященный Международному женскому дню «Моя милая мамочка!»;</w:t>
      </w:r>
    </w:p>
    <w:p w14:paraId="68042DAC"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Выставка детских рисунков: «Пусть всегда будет МАМА!»;</w:t>
      </w:r>
    </w:p>
    <w:p w14:paraId="03590E28"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Утренник, посвященный Дню Конституции Чеченской Республики;</w:t>
      </w:r>
    </w:p>
    <w:p w14:paraId="0A80D2E0"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Утренник, посвященный Дню чеченского языка «Бекалахь Ненан мотт!»;</w:t>
      </w:r>
    </w:p>
    <w:p w14:paraId="0B2693A6"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Утренник, посвященный Дню Победы – «День Великой Победы!»</w:t>
      </w:r>
    </w:p>
    <w:p w14:paraId="61FB0A97" w14:textId="77777777" w:rsidR="00262143" w:rsidRPr="00262143" w:rsidRDefault="00262143" w:rsidP="0039578D">
      <w:pPr>
        <w:numPr>
          <w:ilvl w:val="0"/>
          <w:numId w:val="12"/>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Выпускные утренники «До свидания, детский сад!».</w:t>
      </w:r>
    </w:p>
    <w:p w14:paraId="76D2210A" w14:textId="77777777" w:rsidR="00262143" w:rsidRPr="0039578D" w:rsidRDefault="00262143" w:rsidP="0039578D">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b/>
          <w:sz w:val="28"/>
          <w:szCs w:val="28"/>
        </w:rPr>
        <w:t>Вывод:</w:t>
      </w:r>
      <w:r w:rsidRPr="00262143">
        <w:rPr>
          <w:rFonts w:ascii="Times New Roman" w:eastAsia="Calibri" w:hAnsi="Times New Roman" w:cs="Times New Roman"/>
          <w:sz w:val="28"/>
          <w:szCs w:val="28"/>
        </w:rPr>
        <w:t xml:space="preserve"> художественно-эстетическое развитие детей в ДОУ ведется на хорошем методическом уровне, проведены все запланированные</w:t>
      </w:r>
      <w:r w:rsidR="0039578D">
        <w:rPr>
          <w:rFonts w:ascii="Times New Roman" w:eastAsia="Calibri" w:hAnsi="Times New Roman" w:cs="Times New Roman"/>
          <w:sz w:val="28"/>
          <w:szCs w:val="28"/>
        </w:rPr>
        <w:t xml:space="preserve"> мероприятия по годовому плану.</w:t>
      </w:r>
    </w:p>
    <w:p w14:paraId="764A62D5" w14:textId="77777777" w:rsidR="00262143" w:rsidRPr="00262143" w:rsidRDefault="00262143" w:rsidP="00262143">
      <w:pPr>
        <w:spacing w:after="200" w:line="240" w:lineRule="auto"/>
        <w:ind w:firstLine="567"/>
        <w:contextualSpacing/>
        <w:jc w:val="center"/>
        <w:rPr>
          <w:rFonts w:ascii="Times New Roman" w:eastAsia="Calibri" w:hAnsi="Times New Roman" w:cs="Times New Roman"/>
          <w:b/>
          <w:sz w:val="28"/>
          <w:szCs w:val="28"/>
        </w:rPr>
      </w:pPr>
      <w:r w:rsidRPr="00262143">
        <w:rPr>
          <w:rFonts w:ascii="Times New Roman" w:eastAsia="Calibri" w:hAnsi="Times New Roman" w:cs="Times New Roman"/>
          <w:b/>
          <w:sz w:val="28"/>
          <w:szCs w:val="28"/>
        </w:rPr>
        <w:t>Работа с семьями воспитанников.</w:t>
      </w:r>
    </w:p>
    <w:p w14:paraId="1EBE7C4B"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Работа с родителями — один из важнейших аспектов в деятельности педагога. Знакомство с жизнью семьи начинается с ан</w:t>
      </w:r>
      <w:r w:rsidR="0039578D">
        <w:rPr>
          <w:rFonts w:ascii="Times New Roman" w:eastAsia="Calibri" w:hAnsi="Times New Roman" w:cs="Times New Roman"/>
          <w:sz w:val="28"/>
          <w:szCs w:val="28"/>
        </w:rPr>
        <w:t xml:space="preserve">кеты, которую </w:t>
      </w:r>
      <w:r w:rsidRPr="00262143">
        <w:rPr>
          <w:rFonts w:ascii="Times New Roman" w:eastAsia="Calibri" w:hAnsi="Times New Roman" w:cs="Times New Roman"/>
          <w:sz w:val="28"/>
          <w:szCs w:val="28"/>
        </w:rPr>
        <w:t>по просьбе педагога заполняет мама или папа перед началом учебного года. Чтобы родители могли наблюдать за возможностями дет</w:t>
      </w:r>
      <w:r w:rsidR="0039578D">
        <w:rPr>
          <w:rFonts w:ascii="Times New Roman" w:eastAsia="Calibri" w:hAnsi="Times New Roman" w:cs="Times New Roman"/>
          <w:sz w:val="28"/>
          <w:szCs w:val="28"/>
        </w:rPr>
        <w:t>ей, следить</w:t>
      </w:r>
      <w:r w:rsidRPr="00262143">
        <w:rPr>
          <w:rFonts w:ascii="Times New Roman" w:eastAsia="Calibri" w:hAnsi="Times New Roman" w:cs="Times New Roman"/>
          <w:sz w:val="28"/>
          <w:szCs w:val="28"/>
        </w:rPr>
        <w:t xml:space="preserve"> за уровнем их интеллектуального развития, в этих целях проводились «Дни открытых дверей» для просмотра ООД и режимных моментов. Проводились родительские собрания, которые являются одной из наиболее эффективных форм повышения педагогической культуры родителей. </w:t>
      </w:r>
    </w:p>
    <w:p w14:paraId="0CB306EA"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Каждый месяц планировались как групповые, так и индивидуальные консультации с родителями на разнообразные темы, связанные   с воспитанием и обучением дошкольников и т.п. В детском саду регулярно проводились тематические выставки. Родители принимали активное участие в праздниках и развлечениях, проводимых в детском саду.</w:t>
      </w:r>
    </w:p>
    <w:p w14:paraId="4B1D054A"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В «Уголках для родителей» была размещена информация по развитию речи детей, по художественно-эстетическому воспитанию, по профилактике дорожно – транспортного травматизма. Оформлены папки для родителей: «Развиваем речь детей», «Развиваем и воспитываем», консультации, памятки и другие методические материалы оформлены аккуратно, в едином стиле.</w:t>
      </w:r>
    </w:p>
    <w:p w14:paraId="3360D042"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Ежемесячно в «Уголках для родителей» помещались рекомендации     по тематическому планированию, что позволяет на более качественном уровне совместно с семьёй расширять представления детей об окружающем мире</w:t>
      </w:r>
      <w:r w:rsidRPr="00262143">
        <w:rPr>
          <w:rFonts w:ascii="Times New Roman" w:eastAsia="Calibri" w:hAnsi="Times New Roman" w:cs="Times New Roman"/>
          <w:b/>
          <w:bCs/>
          <w:i/>
          <w:iCs/>
          <w:sz w:val="28"/>
          <w:szCs w:val="28"/>
        </w:rPr>
        <w:t>.</w:t>
      </w:r>
    </w:p>
    <w:p w14:paraId="24224ECB"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iCs/>
          <w:sz w:val="28"/>
          <w:szCs w:val="28"/>
        </w:rPr>
        <w:t>Родительские собрания, проводимые в ДОУ: о</w:t>
      </w:r>
      <w:r w:rsidRPr="00262143">
        <w:rPr>
          <w:rFonts w:ascii="Times New Roman" w:eastAsia="Calibri" w:hAnsi="Times New Roman" w:cs="Times New Roman"/>
          <w:sz w:val="28"/>
          <w:szCs w:val="28"/>
        </w:rPr>
        <w:t>бщие родительские собрания, групповые родительские собрания.</w:t>
      </w:r>
    </w:p>
    <w:p w14:paraId="53357AEA"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iCs/>
          <w:sz w:val="28"/>
          <w:szCs w:val="28"/>
        </w:rPr>
        <w:t>Беседы (индивидуальные, групповые):</w:t>
      </w:r>
    </w:p>
    <w:p w14:paraId="45B9538D" w14:textId="77777777" w:rsidR="00262143" w:rsidRPr="00262143" w:rsidRDefault="00262143" w:rsidP="0039578D">
      <w:pPr>
        <w:numPr>
          <w:ilvl w:val="0"/>
          <w:numId w:val="13"/>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оказание родителям помощи по вопросам воспитания;</w:t>
      </w:r>
    </w:p>
    <w:p w14:paraId="71C71B51" w14:textId="77777777" w:rsidR="00262143" w:rsidRPr="00262143" w:rsidRDefault="00262143" w:rsidP="0039578D">
      <w:pPr>
        <w:numPr>
          <w:ilvl w:val="0"/>
          <w:numId w:val="13"/>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lastRenderedPageBreak/>
        <w:t>консультации (плановые, неплановые);</w:t>
      </w:r>
    </w:p>
    <w:p w14:paraId="7E6FDD1F" w14:textId="77777777" w:rsidR="00262143" w:rsidRPr="00262143" w:rsidRDefault="00262143" w:rsidP="0039578D">
      <w:pPr>
        <w:numPr>
          <w:ilvl w:val="0"/>
          <w:numId w:val="13"/>
        </w:numPr>
        <w:spacing w:after="20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помощь в разрешении проблемных опросов.</w:t>
      </w:r>
    </w:p>
    <w:p w14:paraId="2482E147"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b/>
          <w:i/>
          <w:iCs/>
          <w:sz w:val="28"/>
          <w:szCs w:val="28"/>
        </w:rPr>
        <w:t xml:space="preserve"> </w:t>
      </w:r>
    </w:p>
    <w:p w14:paraId="4C0933BD" w14:textId="77777777" w:rsidR="00262143" w:rsidRPr="00262143" w:rsidRDefault="00262143" w:rsidP="00262143">
      <w:pPr>
        <w:spacing w:after="200" w:line="240" w:lineRule="auto"/>
        <w:ind w:firstLine="567"/>
        <w:contextualSpacing/>
        <w:jc w:val="center"/>
        <w:rPr>
          <w:rFonts w:ascii="Times New Roman" w:eastAsia="Calibri" w:hAnsi="Times New Roman" w:cs="Times New Roman"/>
          <w:b/>
          <w:bCs/>
          <w:iCs/>
          <w:sz w:val="28"/>
          <w:szCs w:val="28"/>
        </w:rPr>
      </w:pPr>
      <w:r w:rsidRPr="00262143">
        <w:rPr>
          <w:rFonts w:ascii="Times New Roman" w:eastAsia="Calibri" w:hAnsi="Times New Roman" w:cs="Times New Roman"/>
          <w:b/>
          <w:bCs/>
          <w:iCs/>
          <w:sz w:val="28"/>
          <w:szCs w:val="28"/>
        </w:rPr>
        <w:t>Основные формы работы с родителями в ДОУ</w:t>
      </w:r>
    </w:p>
    <w:tbl>
      <w:tblPr>
        <w:tblStyle w:val="1"/>
        <w:tblW w:w="0" w:type="auto"/>
        <w:tblInd w:w="-176" w:type="dxa"/>
        <w:tblLook w:val="04A0" w:firstRow="1" w:lastRow="0" w:firstColumn="1" w:lastColumn="0" w:noHBand="0" w:noVBand="1"/>
      </w:tblPr>
      <w:tblGrid>
        <w:gridCol w:w="2892"/>
        <w:gridCol w:w="6748"/>
      </w:tblGrid>
      <w:tr w:rsidR="00262143" w:rsidRPr="00262143" w14:paraId="00522998" w14:textId="77777777" w:rsidTr="00262143">
        <w:tc>
          <w:tcPr>
            <w:tcW w:w="2892" w:type="dxa"/>
            <w:tcBorders>
              <w:top w:val="single" w:sz="4" w:space="0" w:color="000000"/>
              <w:left w:val="single" w:sz="4" w:space="0" w:color="000000"/>
              <w:bottom w:val="single" w:sz="4" w:space="0" w:color="000000"/>
              <w:right w:val="single" w:sz="4" w:space="0" w:color="000000"/>
            </w:tcBorders>
            <w:hideMark/>
          </w:tcPr>
          <w:p w14:paraId="1812B66D" w14:textId="77777777" w:rsidR="00262143" w:rsidRPr="00262143" w:rsidRDefault="00262143" w:rsidP="0039578D">
            <w:pPr>
              <w:ind w:hanging="82"/>
              <w:contextualSpacing/>
              <w:jc w:val="center"/>
              <w:rPr>
                <w:rFonts w:ascii="Times New Roman" w:hAnsi="Times New Roman"/>
                <w:b/>
                <w:bCs/>
                <w:iCs/>
                <w:sz w:val="28"/>
                <w:szCs w:val="28"/>
              </w:rPr>
            </w:pPr>
            <w:r w:rsidRPr="00262143">
              <w:rPr>
                <w:rFonts w:ascii="Times New Roman" w:hAnsi="Times New Roman"/>
                <w:b/>
                <w:bCs/>
                <w:iCs/>
                <w:sz w:val="28"/>
                <w:szCs w:val="28"/>
              </w:rPr>
              <w:t>Общее родительское собрание</w:t>
            </w:r>
          </w:p>
        </w:tc>
        <w:tc>
          <w:tcPr>
            <w:tcW w:w="6748" w:type="dxa"/>
            <w:tcBorders>
              <w:top w:val="single" w:sz="4" w:space="0" w:color="000000"/>
              <w:left w:val="single" w:sz="4" w:space="0" w:color="000000"/>
              <w:bottom w:val="single" w:sz="4" w:space="0" w:color="000000"/>
              <w:right w:val="single" w:sz="4" w:space="0" w:color="000000"/>
            </w:tcBorders>
            <w:hideMark/>
          </w:tcPr>
          <w:p w14:paraId="20ED2221" w14:textId="77777777" w:rsidR="00262143" w:rsidRPr="00262143" w:rsidRDefault="00262143" w:rsidP="00262143">
            <w:pPr>
              <w:ind w:firstLine="567"/>
              <w:contextualSpacing/>
              <w:rPr>
                <w:rFonts w:ascii="Times New Roman" w:hAnsi="Times New Roman"/>
                <w:sz w:val="28"/>
                <w:szCs w:val="28"/>
              </w:rPr>
            </w:pPr>
            <w:r w:rsidRPr="00262143">
              <w:rPr>
                <w:rFonts w:ascii="Times New Roman" w:hAnsi="Times New Roman"/>
                <w:sz w:val="28"/>
                <w:szCs w:val="28"/>
              </w:rPr>
              <w:t>За о</w:t>
            </w:r>
            <w:r w:rsidR="0039578D">
              <w:rPr>
                <w:rFonts w:ascii="Times New Roman" w:hAnsi="Times New Roman"/>
                <w:sz w:val="28"/>
                <w:szCs w:val="28"/>
              </w:rPr>
              <w:t xml:space="preserve">тчетный период в ДОУ проведено </w:t>
            </w:r>
            <w:r w:rsidRPr="00262143">
              <w:rPr>
                <w:rFonts w:ascii="Times New Roman" w:hAnsi="Times New Roman"/>
                <w:sz w:val="28"/>
                <w:szCs w:val="28"/>
              </w:rPr>
              <w:t xml:space="preserve">2 общих родительских собраний. </w:t>
            </w:r>
          </w:p>
          <w:p w14:paraId="44431E1C" w14:textId="77777777" w:rsidR="00262143" w:rsidRPr="00262143" w:rsidRDefault="00262143" w:rsidP="00262143">
            <w:pPr>
              <w:ind w:firstLine="567"/>
              <w:contextualSpacing/>
              <w:rPr>
                <w:rFonts w:ascii="Times New Roman" w:hAnsi="Times New Roman"/>
                <w:sz w:val="28"/>
                <w:szCs w:val="28"/>
              </w:rPr>
            </w:pPr>
            <w:r w:rsidRPr="00262143">
              <w:rPr>
                <w:rFonts w:ascii="Times New Roman" w:hAnsi="Times New Roman"/>
                <w:sz w:val="28"/>
                <w:szCs w:val="28"/>
              </w:rPr>
              <w:t xml:space="preserve">Цель 1 родительского собрания: познакомить родителей с целями и задачами на учебный год,                       с приоритетным направлением ДОУ. </w:t>
            </w:r>
          </w:p>
          <w:p w14:paraId="5DE6F502" w14:textId="77777777" w:rsidR="00262143" w:rsidRPr="00262143" w:rsidRDefault="0039578D" w:rsidP="00785445">
            <w:pPr>
              <w:ind w:firstLine="567"/>
              <w:contextualSpacing/>
              <w:rPr>
                <w:rFonts w:ascii="Times New Roman" w:hAnsi="Times New Roman"/>
                <w:sz w:val="28"/>
                <w:szCs w:val="28"/>
              </w:rPr>
            </w:pPr>
            <w:r>
              <w:rPr>
                <w:rFonts w:ascii="Times New Roman" w:hAnsi="Times New Roman"/>
                <w:sz w:val="28"/>
                <w:szCs w:val="28"/>
              </w:rPr>
              <w:t xml:space="preserve">Цель 2 родительского собрания: </w:t>
            </w:r>
            <w:r w:rsidR="00262143" w:rsidRPr="00262143">
              <w:rPr>
                <w:rFonts w:ascii="Times New Roman" w:hAnsi="Times New Roman"/>
                <w:sz w:val="28"/>
                <w:szCs w:val="28"/>
              </w:rPr>
              <w:t xml:space="preserve">подведение  итогов  воспитательно-образовательной </w:t>
            </w:r>
            <w:r w:rsidR="00262143" w:rsidRPr="00262143">
              <w:rPr>
                <w:sz w:val="28"/>
                <w:szCs w:val="28"/>
              </w:rPr>
              <w:t xml:space="preserve"> </w:t>
            </w:r>
            <w:r w:rsidR="00262143" w:rsidRPr="00262143">
              <w:rPr>
                <w:rFonts w:ascii="Times New Roman" w:hAnsi="Times New Roman"/>
                <w:sz w:val="28"/>
                <w:szCs w:val="28"/>
              </w:rPr>
              <w:t xml:space="preserve">деятельности                     с детьми  за </w:t>
            </w:r>
            <w:r w:rsidR="002612EF">
              <w:rPr>
                <w:rFonts w:ascii="Times New Roman" w:hAnsi="Times New Roman"/>
                <w:sz w:val="28"/>
                <w:szCs w:val="28"/>
              </w:rPr>
              <w:t>20</w:t>
            </w:r>
            <w:r w:rsidR="00FF6AB6">
              <w:rPr>
                <w:rFonts w:ascii="Times New Roman" w:hAnsi="Times New Roman"/>
                <w:sz w:val="28"/>
                <w:szCs w:val="28"/>
              </w:rPr>
              <w:t>24</w:t>
            </w:r>
            <w:r w:rsidR="002612EF">
              <w:rPr>
                <w:rFonts w:ascii="Times New Roman" w:hAnsi="Times New Roman"/>
                <w:sz w:val="28"/>
                <w:szCs w:val="28"/>
              </w:rPr>
              <w:t>-202</w:t>
            </w:r>
            <w:r w:rsidR="00FF6AB6">
              <w:rPr>
                <w:rFonts w:ascii="Times New Roman" w:hAnsi="Times New Roman"/>
                <w:sz w:val="28"/>
                <w:szCs w:val="28"/>
              </w:rPr>
              <w:t>5</w:t>
            </w:r>
            <w:r w:rsidR="00262143" w:rsidRPr="00262143">
              <w:rPr>
                <w:rFonts w:ascii="Times New Roman" w:hAnsi="Times New Roman"/>
                <w:sz w:val="28"/>
                <w:szCs w:val="28"/>
              </w:rPr>
              <w:t xml:space="preserve"> учебный год.  Организация работы  на летний оздоровительный период</w:t>
            </w:r>
          </w:p>
        </w:tc>
      </w:tr>
      <w:tr w:rsidR="00262143" w:rsidRPr="00262143" w14:paraId="79109135" w14:textId="77777777" w:rsidTr="00262143">
        <w:tc>
          <w:tcPr>
            <w:tcW w:w="2892" w:type="dxa"/>
            <w:tcBorders>
              <w:top w:val="single" w:sz="4" w:space="0" w:color="000000"/>
              <w:left w:val="single" w:sz="4" w:space="0" w:color="000000"/>
              <w:bottom w:val="single" w:sz="4" w:space="0" w:color="000000"/>
              <w:right w:val="single" w:sz="4" w:space="0" w:color="000000"/>
            </w:tcBorders>
            <w:hideMark/>
          </w:tcPr>
          <w:p w14:paraId="6B1253DB" w14:textId="77777777" w:rsidR="00262143" w:rsidRPr="00262143" w:rsidRDefault="00262143" w:rsidP="0039578D">
            <w:pPr>
              <w:ind w:firstLine="60"/>
              <w:contextualSpacing/>
              <w:jc w:val="center"/>
              <w:rPr>
                <w:rFonts w:ascii="Times New Roman" w:hAnsi="Times New Roman"/>
                <w:b/>
                <w:bCs/>
                <w:iCs/>
                <w:sz w:val="28"/>
                <w:szCs w:val="28"/>
              </w:rPr>
            </w:pPr>
            <w:r w:rsidRPr="00262143">
              <w:rPr>
                <w:rFonts w:ascii="Times New Roman" w:hAnsi="Times New Roman"/>
                <w:b/>
                <w:bCs/>
                <w:iCs/>
                <w:sz w:val="28"/>
                <w:szCs w:val="28"/>
              </w:rPr>
              <w:t>Консультации для родителей</w:t>
            </w:r>
          </w:p>
        </w:tc>
        <w:tc>
          <w:tcPr>
            <w:tcW w:w="6748" w:type="dxa"/>
            <w:tcBorders>
              <w:top w:val="single" w:sz="4" w:space="0" w:color="000000"/>
              <w:left w:val="single" w:sz="4" w:space="0" w:color="000000"/>
              <w:bottom w:val="single" w:sz="4" w:space="0" w:color="000000"/>
              <w:right w:val="single" w:sz="4" w:space="0" w:color="000000"/>
            </w:tcBorders>
            <w:hideMark/>
          </w:tcPr>
          <w:p w14:paraId="3927D5C6" w14:textId="77777777" w:rsidR="00262143" w:rsidRPr="00785445" w:rsidRDefault="00262143" w:rsidP="00785445">
            <w:pPr>
              <w:contextualSpacing/>
              <w:jc w:val="both"/>
              <w:rPr>
                <w:rFonts w:ascii="Times New Roman" w:hAnsi="Times New Roman"/>
                <w:bCs/>
                <w:iCs/>
                <w:sz w:val="28"/>
                <w:szCs w:val="28"/>
              </w:rPr>
            </w:pPr>
            <w:r w:rsidRPr="00262143">
              <w:rPr>
                <w:rFonts w:ascii="Times New Roman" w:hAnsi="Times New Roman"/>
                <w:bCs/>
                <w:iCs/>
                <w:sz w:val="28"/>
                <w:szCs w:val="28"/>
              </w:rPr>
              <w:t xml:space="preserve">Консультации родители получали в разных формах устные и письменные, групповые и индивидуальные, плановые и внеплановые. Готовились уголки для родителей, стенды с </w:t>
            </w:r>
            <w:r w:rsidRPr="00785445">
              <w:rPr>
                <w:rFonts w:ascii="Times New Roman" w:hAnsi="Times New Roman"/>
                <w:bCs/>
                <w:iCs/>
                <w:sz w:val="28"/>
                <w:szCs w:val="28"/>
              </w:rPr>
              <w:t>консультациями                                     и рекомендациями.</w:t>
            </w:r>
          </w:p>
          <w:p w14:paraId="4840CD4B" w14:textId="77777777" w:rsidR="00262143" w:rsidRPr="00262143" w:rsidRDefault="00262143" w:rsidP="00785445">
            <w:pPr>
              <w:contextualSpacing/>
              <w:jc w:val="both"/>
              <w:rPr>
                <w:rFonts w:ascii="Times New Roman" w:hAnsi="Times New Roman"/>
                <w:bCs/>
                <w:iCs/>
                <w:sz w:val="28"/>
                <w:szCs w:val="28"/>
              </w:rPr>
            </w:pPr>
            <w:r w:rsidRPr="00785445">
              <w:rPr>
                <w:rFonts w:ascii="Times New Roman" w:hAnsi="Times New Roman"/>
                <w:bCs/>
                <w:iCs/>
                <w:sz w:val="28"/>
                <w:szCs w:val="28"/>
              </w:rPr>
              <w:t xml:space="preserve">Тематика консультаций разнообразная, например, </w:t>
            </w:r>
            <w:r w:rsidR="00785445" w:rsidRPr="00785445">
              <w:rPr>
                <w:rStyle w:val="c0"/>
                <w:rFonts w:ascii="Times New Roman" w:hAnsi="Times New Roman"/>
                <w:sz w:val="28"/>
                <w:szCs w:val="28"/>
              </w:rPr>
              <w:t>«</w:t>
            </w:r>
            <w:r w:rsidR="00785445" w:rsidRPr="00785445">
              <w:rPr>
                <w:rFonts w:ascii="Times New Roman" w:hAnsi="Times New Roman"/>
                <w:sz w:val="28"/>
                <w:szCs w:val="28"/>
              </w:rPr>
              <w:t>Формирование здорового образа жизни ребенка дошкольника в условиях ДОУ и семьи</w:t>
            </w:r>
            <w:r w:rsidR="00785445" w:rsidRPr="00785445">
              <w:rPr>
                <w:rStyle w:val="c0"/>
                <w:rFonts w:ascii="Times New Roman" w:hAnsi="Times New Roman"/>
                <w:sz w:val="28"/>
                <w:szCs w:val="28"/>
              </w:rPr>
              <w:t>»</w:t>
            </w:r>
            <w:r w:rsidRPr="00785445">
              <w:rPr>
                <w:rFonts w:ascii="Times New Roman" w:hAnsi="Times New Roman"/>
                <w:bCs/>
                <w:iCs/>
                <w:sz w:val="28"/>
                <w:szCs w:val="28"/>
              </w:rPr>
              <w:t>,</w:t>
            </w:r>
            <w:r w:rsidR="00785445" w:rsidRPr="00785445">
              <w:rPr>
                <w:rFonts w:ascii="Times New Roman" w:hAnsi="Times New Roman"/>
                <w:sz w:val="28"/>
                <w:szCs w:val="28"/>
              </w:rPr>
              <w:t xml:space="preserve"> «Правила                   безопасного дорожного движения в зимний период», </w:t>
            </w:r>
            <w:r w:rsidR="00785445" w:rsidRPr="00785445">
              <w:rPr>
                <w:rFonts w:ascii="Times New Roman" w:hAnsi="Times New Roman"/>
                <w:sz w:val="28"/>
              </w:rPr>
              <w:t xml:space="preserve">«Питание детей в детском саду», </w:t>
            </w:r>
            <w:r w:rsidR="00785445" w:rsidRPr="00785445">
              <w:rPr>
                <w:rFonts w:ascii="Times New Roman" w:hAnsi="Times New Roman"/>
                <w:sz w:val="28"/>
                <w:szCs w:val="28"/>
              </w:rPr>
              <w:t>«Дисциплина на улице - залог безопасности»</w:t>
            </w:r>
          </w:p>
        </w:tc>
      </w:tr>
      <w:tr w:rsidR="00262143" w:rsidRPr="00262143" w14:paraId="1FAECEF2" w14:textId="77777777" w:rsidTr="00262143">
        <w:tc>
          <w:tcPr>
            <w:tcW w:w="2892" w:type="dxa"/>
            <w:tcBorders>
              <w:top w:val="single" w:sz="4" w:space="0" w:color="000000"/>
              <w:left w:val="single" w:sz="4" w:space="0" w:color="000000"/>
              <w:bottom w:val="single" w:sz="4" w:space="0" w:color="000000"/>
              <w:right w:val="single" w:sz="4" w:space="0" w:color="000000"/>
            </w:tcBorders>
            <w:hideMark/>
          </w:tcPr>
          <w:p w14:paraId="0B9F8BBA" w14:textId="77777777" w:rsidR="00262143" w:rsidRPr="00262143" w:rsidRDefault="00262143" w:rsidP="00262143">
            <w:pPr>
              <w:ind w:firstLine="38"/>
              <w:contextualSpacing/>
              <w:jc w:val="center"/>
              <w:rPr>
                <w:rFonts w:ascii="Times New Roman" w:hAnsi="Times New Roman"/>
                <w:b/>
                <w:bCs/>
                <w:iCs/>
                <w:sz w:val="28"/>
                <w:szCs w:val="28"/>
              </w:rPr>
            </w:pPr>
            <w:r w:rsidRPr="00262143">
              <w:rPr>
                <w:rFonts w:ascii="Times New Roman" w:hAnsi="Times New Roman"/>
                <w:b/>
                <w:bCs/>
                <w:iCs/>
                <w:sz w:val="28"/>
                <w:szCs w:val="28"/>
              </w:rPr>
              <w:t>Наглядные формы работы с родителями</w:t>
            </w:r>
          </w:p>
        </w:tc>
        <w:tc>
          <w:tcPr>
            <w:tcW w:w="6748" w:type="dxa"/>
            <w:tcBorders>
              <w:top w:val="single" w:sz="4" w:space="0" w:color="000000"/>
              <w:left w:val="single" w:sz="4" w:space="0" w:color="000000"/>
              <w:bottom w:val="single" w:sz="4" w:space="0" w:color="000000"/>
              <w:right w:val="single" w:sz="4" w:space="0" w:color="000000"/>
            </w:tcBorders>
            <w:hideMark/>
          </w:tcPr>
          <w:p w14:paraId="02C02096" w14:textId="77777777" w:rsidR="00262143" w:rsidRPr="00262143" w:rsidRDefault="00262143" w:rsidP="00785445">
            <w:pPr>
              <w:contextualSpacing/>
              <w:rPr>
                <w:rFonts w:ascii="Times New Roman" w:hAnsi="Times New Roman"/>
                <w:bCs/>
                <w:iCs/>
                <w:sz w:val="28"/>
                <w:szCs w:val="28"/>
              </w:rPr>
            </w:pPr>
            <w:r w:rsidRPr="00262143">
              <w:rPr>
                <w:rFonts w:ascii="Times New Roman" w:hAnsi="Times New Roman"/>
                <w:bCs/>
                <w:iCs/>
                <w:sz w:val="28"/>
                <w:szCs w:val="28"/>
              </w:rPr>
              <w:t xml:space="preserve">Подготовлены для родителей памятки, папки – передвижки, стенды, фотовыставки, работа на официальном сайте ДОУ и страничке в соцсети «инстаграм». </w:t>
            </w:r>
          </w:p>
        </w:tc>
      </w:tr>
      <w:tr w:rsidR="00262143" w:rsidRPr="00262143" w14:paraId="173B8C61" w14:textId="77777777" w:rsidTr="00262143">
        <w:tc>
          <w:tcPr>
            <w:tcW w:w="2892" w:type="dxa"/>
            <w:tcBorders>
              <w:top w:val="single" w:sz="4" w:space="0" w:color="000000"/>
              <w:left w:val="single" w:sz="4" w:space="0" w:color="000000"/>
              <w:bottom w:val="single" w:sz="4" w:space="0" w:color="000000"/>
              <w:right w:val="single" w:sz="4" w:space="0" w:color="000000"/>
            </w:tcBorders>
            <w:hideMark/>
          </w:tcPr>
          <w:p w14:paraId="1045D317" w14:textId="77777777" w:rsidR="00262143" w:rsidRPr="00262143" w:rsidRDefault="00262143" w:rsidP="0039578D">
            <w:pPr>
              <w:ind w:firstLine="60"/>
              <w:contextualSpacing/>
              <w:jc w:val="center"/>
              <w:rPr>
                <w:rFonts w:ascii="Times New Roman" w:hAnsi="Times New Roman"/>
                <w:b/>
                <w:bCs/>
                <w:iCs/>
                <w:sz w:val="28"/>
                <w:szCs w:val="28"/>
              </w:rPr>
            </w:pPr>
            <w:r w:rsidRPr="00262143">
              <w:rPr>
                <w:rFonts w:ascii="Times New Roman" w:hAnsi="Times New Roman"/>
                <w:b/>
                <w:bCs/>
                <w:iCs/>
                <w:sz w:val="28"/>
                <w:szCs w:val="28"/>
              </w:rPr>
              <w:t>Тематические консультации</w:t>
            </w:r>
          </w:p>
        </w:tc>
        <w:tc>
          <w:tcPr>
            <w:tcW w:w="6748" w:type="dxa"/>
            <w:tcBorders>
              <w:top w:val="single" w:sz="4" w:space="0" w:color="000000"/>
              <w:left w:val="single" w:sz="4" w:space="0" w:color="000000"/>
              <w:bottom w:val="single" w:sz="4" w:space="0" w:color="000000"/>
              <w:right w:val="single" w:sz="4" w:space="0" w:color="000000"/>
            </w:tcBorders>
            <w:hideMark/>
          </w:tcPr>
          <w:p w14:paraId="61BFD42C" w14:textId="77777777" w:rsidR="00262143" w:rsidRPr="00262143" w:rsidRDefault="00262143" w:rsidP="00262143">
            <w:pPr>
              <w:ind w:firstLine="567"/>
              <w:contextualSpacing/>
              <w:rPr>
                <w:rFonts w:ascii="Times New Roman" w:hAnsi="Times New Roman"/>
                <w:bCs/>
                <w:iCs/>
                <w:sz w:val="28"/>
                <w:szCs w:val="28"/>
              </w:rPr>
            </w:pPr>
            <w:r w:rsidRPr="00262143">
              <w:rPr>
                <w:rFonts w:ascii="Times New Roman" w:hAnsi="Times New Roman"/>
                <w:bCs/>
                <w:iCs/>
                <w:sz w:val="28"/>
                <w:szCs w:val="28"/>
              </w:rPr>
              <w:t xml:space="preserve">Организовывались специалистами ДОУ с целью ответить на все вопросы, интересующие родителей. </w:t>
            </w:r>
            <w:r w:rsidRPr="00262143">
              <w:rPr>
                <w:rFonts w:ascii="Times New Roman" w:hAnsi="Times New Roman"/>
                <w:sz w:val="28"/>
                <w:szCs w:val="28"/>
              </w:rPr>
              <w:t>Консультации близки к беседам, основная их разница в том, что последние предусматривают диалог, его ведет организатор бесед. Педагог стремится дать родителям квалифицированный совет, чему-то научить. Эта форма помогает ближе узнать жизнь семьи и оказать помощь там, где больше всего она нужна, побуждает родителей серьезно присматриваться к детям, задумываться над тем, какими путями их лучше воспитывать.</w:t>
            </w:r>
          </w:p>
        </w:tc>
      </w:tr>
      <w:tr w:rsidR="00262143" w:rsidRPr="00262143" w14:paraId="2006ADC2" w14:textId="77777777" w:rsidTr="00262143">
        <w:tc>
          <w:tcPr>
            <w:tcW w:w="2892" w:type="dxa"/>
            <w:tcBorders>
              <w:top w:val="single" w:sz="4" w:space="0" w:color="000000"/>
              <w:left w:val="single" w:sz="4" w:space="0" w:color="000000"/>
              <w:bottom w:val="single" w:sz="4" w:space="0" w:color="000000"/>
              <w:right w:val="single" w:sz="4" w:space="0" w:color="000000"/>
            </w:tcBorders>
            <w:hideMark/>
          </w:tcPr>
          <w:p w14:paraId="62852A65" w14:textId="77777777" w:rsidR="00262143" w:rsidRPr="00262143" w:rsidRDefault="00262143" w:rsidP="00262143">
            <w:pPr>
              <w:ind w:hanging="82"/>
              <w:contextualSpacing/>
              <w:jc w:val="center"/>
              <w:rPr>
                <w:rFonts w:ascii="Times New Roman" w:hAnsi="Times New Roman"/>
                <w:b/>
                <w:bCs/>
                <w:iCs/>
                <w:sz w:val="28"/>
                <w:szCs w:val="28"/>
              </w:rPr>
            </w:pPr>
            <w:r w:rsidRPr="00262143">
              <w:rPr>
                <w:rFonts w:ascii="Times New Roman" w:hAnsi="Times New Roman"/>
                <w:b/>
                <w:bCs/>
                <w:iCs/>
                <w:sz w:val="28"/>
                <w:szCs w:val="28"/>
              </w:rPr>
              <w:t>Нетрадиционные формы общения                  с родителями</w:t>
            </w:r>
          </w:p>
        </w:tc>
        <w:tc>
          <w:tcPr>
            <w:tcW w:w="6748" w:type="dxa"/>
            <w:tcBorders>
              <w:top w:val="single" w:sz="4" w:space="0" w:color="000000"/>
              <w:left w:val="single" w:sz="4" w:space="0" w:color="000000"/>
              <w:bottom w:val="single" w:sz="4" w:space="0" w:color="000000"/>
              <w:right w:val="single" w:sz="4" w:space="0" w:color="000000"/>
            </w:tcBorders>
            <w:hideMark/>
          </w:tcPr>
          <w:p w14:paraId="29B857A2" w14:textId="77777777" w:rsidR="00262143" w:rsidRPr="00262143" w:rsidRDefault="00262143" w:rsidP="00262143">
            <w:pPr>
              <w:ind w:firstLine="567"/>
              <w:contextualSpacing/>
              <w:rPr>
                <w:rFonts w:ascii="Times New Roman" w:hAnsi="Times New Roman"/>
                <w:bCs/>
                <w:iCs/>
                <w:sz w:val="28"/>
                <w:szCs w:val="28"/>
              </w:rPr>
            </w:pPr>
            <w:r w:rsidRPr="00262143">
              <w:rPr>
                <w:rFonts w:ascii="Times New Roman" w:hAnsi="Times New Roman"/>
                <w:bCs/>
                <w:iCs/>
                <w:sz w:val="28"/>
                <w:szCs w:val="28"/>
              </w:rPr>
              <w:t>Родителей приглашали на совместные спортивные досуги, музыкальные мероприятия, экскурсии. Проведено 4 заседания родительского комитета совместно с администрацией ДОУ.</w:t>
            </w:r>
          </w:p>
        </w:tc>
      </w:tr>
    </w:tbl>
    <w:p w14:paraId="3B449F07" w14:textId="77777777" w:rsidR="00262143" w:rsidRPr="00262143" w:rsidRDefault="00262143" w:rsidP="0039578D">
      <w:pPr>
        <w:spacing w:after="0" w:line="240" w:lineRule="auto"/>
        <w:ind w:firstLine="567"/>
        <w:contextualSpacing/>
        <w:jc w:val="both"/>
        <w:rPr>
          <w:rFonts w:ascii="Times New Roman" w:eastAsia="Calibri" w:hAnsi="Times New Roman" w:cs="Times New Roman"/>
          <w:b/>
          <w:sz w:val="28"/>
          <w:szCs w:val="28"/>
        </w:rPr>
      </w:pPr>
    </w:p>
    <w:p w14:paraId="5295A82F" w14:textId="77777777" w:rsidR="00262143" w:rsidRPr="00262143" w:rsidRDefault="00262143" w:rsidP="0039578D">
      <w:pPr>
        <w:spacing w:after="0" w:line="240" w:lineRule="auto"/>
        <w:contextualSpacing/>
        <w:jc w:val="both"/>
        <w:rPr>
          <w:rFonts w:ascii="Times New Roman" w:eastAsia="Calibri" w:hAnsi="Times New Roman" w:cs="Times New Roman"/>
          <w:sz w:val="28"/>
          <w:szCs w:val="28"/>
        </w:rPr>
      </w:pPr>
      <w:r w:rsidRPr="00262143">
        <w:rPr>
          <w:rFonts w:ascii="Times New Roman" w:eastAsia="Calibri" w:hAnsi="Times New Roman" w:cs="Times New Roman"/>
          <w:b/>
          <w:sz w:val="28"/>
          <w:szCs w:val="28"/>
        </w:rPr>
        <w:t>Вывод:</w:t>
      </w:r>
      <w:r w:rsidRPr="00262143">
        <w:rPr>
          <w:rFonts w:ascii="Times New Roman" w:eastAsia="Calibri" w:hAnsi="Times New Roman" w:cs="Times New Roman"/>
          <w:sz w:val="28"/>
          <w:szCs w:val="28"/>
        </w:rPr>
        <w:t xml:space="preserve"> работа с родителями </w:t>
      </w:r>
      <w:r w:rsidR="0039578D">
        <w:rPr>
          <w:rFonts w:ascii="Times New Roman" w:eastAsia="Calibri" w:hAnsi="Times New Roman" w:cs="Times New Roman"/>
          <w:sz w:val="28"/>
          <w:szCs w:val="28"/>
        </w:rPr>
        <w:t xml:space="preserve">за отчетный период проведена </w:t>
      </w:r>
      <w:r w:rsidRPr="00262143">
        <w:rPr>
          <w:rFonts w:ascii="Times New Roman" w:eastAsia="Calibri" w:hAnsi="Times New Roman" w:cs="Times New Roman"/>
          <w:sz w:val="28"/>
          <w:szCs w:val="28"/>
        </w:rPr>
        <w:t>на хорошем уровне.</w:t>
      </w:r>
    </w:p>
    <w:p w14:paraId="5261E858" w14:textId="77777777" w:rsidR="00262143" w:rsidRPr="00262143" w:rsidRDefault="00262143" w:rsidP="0039578D">
      <w:pPr>
        <w:spacing w:after="0" w:line="240" w:lineRule="auto"/>
        <w:ind w:firstLine="567"/>
        <w:jc w:val="center"/>
        <w:rPr>
          <w:rFonts w:ascii="Times New Roman" w:eastAsia="Calibri" w:hAnsi="Times New Roman" w:cs="Times New Roman"/>
          <w:sz w:val="28"/>
          <w:szCs w:val="28"/>
        </w:rPr>
      </w:pPr>
      <w:r w:rsidRPr="00262143">
        <w:rPr>
          <w:rFonts w:ascii="Times New Roman" w:eastAsia="Calibri" w:hAnsi="Times New Roman" w:cs="Times New Roman"/>
          <w:b/>
          <w:sz w:val="28"/>
          <w:szCs w:val="28"/>
        </w:rPr>
        <w:t>Создание и функционирование сайта ДОУ</w:t>
      </w:r>
    </w:p>
    <w:p w14:paraId="111B4692" w14:textId="77777777" w:rsidR="00262143" w:rsidRPr="00262143" w:rsidRDefault="00262143" w:rsidP="0039578D">
      <w:pPr>
        <w:spacing w:after="0" w:line="240" w:lineRule="auto"/>
        <w:ind w:firstLine="567"/>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lastRenderedPageBreak/>
        <w:t xml:space="preserve"> За отчетный период проведены мероприятия по своевременному размещению методического материала и локальных документов на официальном сайте организации в сети Интернет</w:t>
      </w:r>
      <w:r w:rsidRPr="00262143">
        <w:rPr>
          <w:rFonts w:ascii="Calibri" w:eastAsia="Calibri" w:hAnsi="Calibri" w:cs="Times New Roman"/>
        </w:rPr>
        <w:t xml:space="preserve"> </w:t>
      </w:r>
      <w:r w:rsidR="00CA1FF3">
        <w:rPr>
          <w:rFonts w:ascii="Times New Roman" w:hAnsi="Times New Roman"/>
          <w:sz w:val="28"/>
          <w:szCs w:val="28"/>
        </w:rPr>
        <w:t>https://sumaya-valerik.do95.ru</w:t>
      </w:r>
      <w:r w:rsidR="0039578D">
        <w:rPr>
          <w:rFonts w:ascii="Times New Roman" w:eastAsia="Calibri" w:hAnsi="Times New Roman" w:cs="Times New Roman"/>
          <w:sz w:val="28"/>
          <w:szCs w:val="28"/>
        </w:rPr>
        <w:t xml:space="preserve">, </w:t>
      </w:r>
      <w:r w:rsidRPr="00262143">
        <w:rPr>
          <w:rFonts w:ascii="Times New Roman" w:eastAsia="Calibri" w:hAnsi="Times New Roman" w:cs="Times New Roman"/>
          <w:sz w:val="28"/>
          <w:szCs w:val="28"/>
        </w:rPr>
        <w:t xml:space="preserve">а именно: </w:t>
      </w:r>
    </w:p>
    <w:p w14:paraId="5E6F1745" w14:textId="77777777" w:rsidR="00262143" w:rsidRPr="00262143" w:rsidRDefault="00262143" w:rsidP="0039578D">
      <w:pPr>
        <w:numPr>
          <w:ilvl w:val="0"/>
          <w:numId w:val="14"/>
        </w:numPr>
        <w:spacing w:after="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Размещены необходимые информационные материалы о деятельности ДОУ; </w:t>
      </w:r>
    </w:p>
    <w:p w14:paraId="66DC8FCD" w14:textId="77777777" w:rsidR="00262143" w:rsidRPr="00262143" w:rsidRDefault="00262143" w:rsidP="0039578D">
      <w:pPr>
        <w:numPr>
          <w:ilvl w:val="0"/>
          <w:numId w:val="14"/>
        </w:numPr>
        <w:spacing w:after="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Информационные материалы обновляются в соответствии с требованиями и по необходимости; </w:t>
      </w:r>
    </w:p>
    <w:p w14:paraId="36858E3B" w14:textId="77777777" w:rsidR="00262143" w:rsidRPr="00262143" w:rsidRDefault="00262143" w:rsidP="0039578D">
      <w:pPr>
        <w:numPr>
          <w:ilvl w:val="0"/>
          <w:numId w:val="14"/>
        </w:numPr>
        <w:spacing w:after="0" w:line="240" w:lineRule="auto"/>
        <w:ind w:left="0" w:firstLine="284"/>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Всё более широко используются педагогами информационные технологии. </w:t>
      </w:r>
    </w:p>
    <w:p w14:paraId="3CAE3058" w14:textId="77777777" w:rsidR="00262143" w:rsidRPr="00262143" w:rsidRDefault="00262143" w:rsidP="0039578D">
      <w:pPr>
        <w:spacing w:after="0" w:line="240" w:lineRule="auto"/>
        <w:ind w:firstLine="567"/>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Ведется работа по оформлению и пополнению информациями сайта детского сада. Создаются презентации о жизни детского сада, работе по проектам, различных мероприятиях. Педагоги используют «инте</w:t>
      </w:r>
      <w:r w:rsidR="00FF6AB6">
        <w:rPr>
          <w:rFonts w:ascii="Times New Roman" w:eastAsia="Calibri" w:hAnsi="Times New Roman" w:cs="Times New Roman"/>
          <w:sz w:val="28"/>
          <w:szCs w:val="28"/>
        </w:rPr>
        <w:t xml:space="preserve">рнет-материалы» для проведения </w:t>
      </w:r>
      <w:r w:rsidRPr="00262143">
        <w:rPr>
          <w:rFonts w:ascii="Times New Roman" w:eastAsia="Calibri" w:hAnsi="Times New Roman" w:cs="Times New Roman"/>
          <w:sz w:val="28"/>
          <w:szCs w:val="28"/>
        </w:rPr>
        <w:t>ОД и других форм работы с детьми родителями.</w:t>
      </w:r>
    </w:p>
    <w:p w14:paraId="018181AE" w14:textId="77777777" w:rsidR="00262143" w:rsidRPr="00262143" w:rsidRDefault="00262143" w:rsidP="0039578D">
      <w:pPr>
        <w:spacing w:after="0" w:line="240" w:lineRule="auto"/>
        <w:ind w:firstLine="567"/>
        <w:contextualSpacing/>
        <w:jc w:val="center"/>
        <w:rPr>
          <w:rFonts w:ascii="Times New Roman" w:eastAsia="Calibri" w:hAnsi="Times New Roman" w:cs="Times New Roman"/>
          <w:sz w:val="28"/>
          <w:szCs w:val="28"/>
        </w:rPr>
      </w:pPr>
      <w:r w:rsidRPr="00262143">
        <w:rPr>
          <w:rFonts w:ascii="Times New Roman" w:eastAsia="Calibri" w:hAnsi="Times New Roman" w:cs="Times New Roman"/>
          <w:b/>
          <w:bCs/>
          <w:iCs/>
          <w:sz w:val="28"/>
          <w:szCs w:val="28"/>
        </w:rPr>
        <w:t>Материально- техническое обеспечение.</w:t>
      </w:r>
    </w:p>
    <w:p w14:paraId="60589E4A" w14:textId="77777777" w:rsidR="00262143" w:rsidRPr="00262143" w:rsidRDefault="00262143" w:rsidP="0039578D">
      <w:pPr>
        <w:spacing w:after="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Учебно-методическая оснащенность детского сада позволяет педагогам осуществлять воспитательно-образовательный процесс на достаточно качественном уровне. Детский сад располагает учебно-методической литературой для реализации Основной общеобразовательной программы ДОУ в соответствии с </w:t>
      </w:r>
      <w:r w:rsidR="0059272F">
        <w:rPr>
          <w:rFonts w:ascii="Times New Roman" w:eastAsia="Calibri" w:hAnsi="Times New Roman" w:cs="Times New Roman"/>
          <w:sz w:val="28"/>
          <w:szCs w:val="28"/>
        </w:rPr>
        <w:t>ФОП</w:t>
      </w:r>
      <w:r w:rsidR="005F7EE9">
        <w:rPr>
          <w:rFonts w:ascii="Times New Roman" w:eastAsia="Calibri" w:hAnsi="Times New Roman" w:cs="Times New Roman"/>
          <w:sz w:val="28"/>
          <w:szCs w:val="28"/>
        </w:rPr>
        <w:t xml:space="preserve"> ДО.</w:t>
      </w:r>
      <w:r w:rsidRPr="00262143">
        <w:rPr>
          <w:rFonts w:ascii="Times New Roman" w:eastAsia="Calibri" w:hAnsi="Times New Roman" w:cs="Times New Roman"/>
          <w:sz w:val="28"/>
          <w:szCs w:val="28"/>
        </w:rPr>
        <w:t xml:space="preserve"> В группах создан</w:t>
      </w:r>
      <w:r w:rsidR="0039578D">
        <w:rPr>
          <w:rFonts w:ascii="Times New Roman" w:eastAsia="Calibri" w:hAnsi="Times New Roman" w:cs="Times New Roman"/>
          <w:sz w:val="28"/>
          <w:szCs w:val="28"/>
        </w:rPr>
        <w:t xml:space="preserve">ы условия для самостоятельной, </w:t>
      </w:r>
    </w:p>
    <w:p w14:paraId="42BD71EC" w14:textId="77777777" w:rsidR="00262143" w:rsidRPr="00262143" w:rsidRDefault="00262143" w:rsidP="0039578D">
      <w:pPr>
        <w:spacing w:after="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познавательной, художественной, творческой, театрализованной, двигательной деятельности. Оформлены уголки для самостоятельного познавательного развития, детские библиотеки, музыка и театрализованной деятельности, ОБЖ, которые содержат в себе познавательный   и развивающий материал в соответствии с возрастом детей. </w:t>
      </w:r>
    </w:p>
    <w:p w14:paraId="78C84565"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Для реализации гендерных подходов к воспитанию детей, предметно-развивающая среда создана с учетом интересов мальчиков и девочек. Постоянно пополняется оборудование воспитательно-образовательного процесса: дидактические пособия, наглядно-иллюстративные пособия, предметы народно-прикладного творчества, спортивное оборудование, игровое. Цветники и клумбы, разбитые на территории детского сада силами педагогов, детей и при участии родителей, ежегодно пополняются новыми видами растений и способствуют познавательному, социально – коммуникативному, физическому, экологическому и художественно-эстетическому развитию детей.</w:t>
      </w:r>
    </w:p>
    <w:p w14:paraId="361B2BA7"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Смотр-кон</w:t>
      </w:r>
      <w:r w:rsidR="0039578D">
        <w:rPr>
          <w:rFonts w:ascii="Times New Roman" w:eastAsia="Calibri" w:hAnsi="Times New Roman" w:cs="Times New Roman"/>
          <w:sz w:val="28"/>
          <w:szCs w:val="28"/>
        </w:rPr>
        <w:t xml:space="preserve">курс готовности групп к новому </w:t>
      </w:r>
      <w:r w:rsidR="00FF6AB6">
        <w:rPr>
          <w:rFonts w:ascii="Times New Roman" w:eastAsia="Calibri" w:hAnsi="Times New Roman" w:cs="Times New Roman"/>
          <w:sz w:val="28"/>
          <w:szCs w:val="28"/>
        </w:rPr>
        <w:t>2024-2025</w:t>
      </w:r>
      <w:r w:rsidRPr="00262143">
        <w:rPr>
          <w:rFonts w:ascii="Times New Roman" w:eastAsia="Calibri" w:hAnsi="Times New Roman" w:cs="Times New Roman"/>
          <w:sz w:val="28"/>
          <w:szCs w:val="28"/>
        </w:rPr>
        <w:t>учебному году и к летне</w:t>
      </w:r>
      <w:r w:rsidR="00FF6AB6">
        <w:rPr>
          <w:rFonts w:ascii="Times New Roman" w:eastAsia="Calibri" w:hAnsi="Times New Roman" w:cs="Times New Roman"/>
          <w:sz w:val="28"/>
          <w:szCs w:val="28"/>
        </w:rPr>
        <w:t>му оздоровительному периоду 2025</w:t>
      </w:r>
      <w:r w:rsidRPr="00262143">
        <w:rPr>
          <w:rFonts w:ascii="Times New Roman" w:eastAsia="Calibri" w:hAnsi="Times New Roman" w:cs="Times New Roman"/>
          <w:sz w:val="28"/>
          <w:szCs w:val="28"/>
        </w:rPr>
        <w:t xml:space="preserve"> года, показал, что воспитателями всех возрастных групп было пополнена и обновлена предметно – развивающая среда в группах. Подготовлено выносное оборудование для организации игровой и физкультурно-оздоровительной деятельности детей на прогулках, во всех возрастных группах имеется оборудование для закаливающих процедур. Пространство всех возрастных групп ДОУ построено с учётом здоровьесберегающего компонента. Все элементы связаны межд</w:t>
      </w:r>
      <w:r w:rsidR="0039578D">
        <w:rPr>
          <w:rFonts w:ascii="Times New Roman" w:eastAsia="Calibri" w:hAnsi="Times New Roman" w:cs="Times New Roman"/>
          <w:sz w:val="28"/>
          <w:szCs w:val="28"/>
        </w:rPr>
        <w:t>у собой по содержанию, масштабу</w:t>
      </w:r>
      <w:r w:rsidRPr="00262143">
        <w:rPr>
          <w:rFonts w:ascii="Times New Roman" w:eastAsia="Calibri" w:hAnsi="Times New Roman" w:cs="Times New Roman"/>
          <w:sz w:val="28"/>
          <w:szCs w:val="28"/>
        </w:rPr>
        <w:t xml:space="preserve"> и художественному решению.</w:t>
      </w:r>
    </w:p>
    <w:p w14:paraId="4B66782A"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В МБДОУ для ведения образовательной деятельности, сохранения и укрепления здоровья детей оборудованы:</w:t>
      </w:r>
    </w:p>
    <w:p w14:paraId="351CBC93" w14:textId="77777777" w:rsidR="00262143" w:rsidRPr="0039578D" w:rsidRDefault="00753A9F" w:rsidP="0039578D">
      <w:pPr>
        <w:numPr>
          <w:ilvl w:val="0"/>
          <w:numId w:val="15"/>
        </w:numPr>
        <w:spacing w:after="200" w:line="240" w:lineRule="auto"/>
        <w:ind w:left="0" w:firstLine="28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39578D" w:rsidRPr="0039578D">
        <w:rPr>
          <w:rFonts w:ascii="Times New Roman" w:eastAsia="Calibri" w:hAnsi="Times New Roman" w:cs="Times New Roman"/>
          <w:sz w:val="28"/>
          <w:szCs w:val="28"/>
        </w:rPr>
        <w:t xml:space="preserve"> </w:t>
      </w:r>
      <w:r w:rsidR="00262143" w:rsidRPr="0039578D">
        <w:rPr>
          <w:rFonts w:ascii="Times New Roman" w:eastAsia="Calibri" w:hAnsi="Times New Roman" w:cs="Times New Roman"/>
          <w:sz w:val="28"/>
          <w:szCs w:val="28"/>
        </w:rPr>
        <w:t>групповых помещений;</w:t>
      </w:r>
    </w:p>
    <w:p w14:paraId="2A7B1AA9" w14:textId="77777777" w:rsidR="00262143" w:rsidRPr="0039578D" w:rsidRDefault="00262143" w:rsidP="0039578D">
      <w:pPr>
        <w:numPr>
          <w:ilvl w:val="0"/>
          <w:numId w:val="15"/>
        </w:numPr>
        <w:spacing w:after="200" w:line="240" w:lineRule="auto"/>
        <w:ind w:left="0" w:firstLine="284"/>
        <w:contextualSpacing/>
        <w:jc w:val="both"/>
        <w:rPr>
          <w:rFonts w:ascii="Times New Roman" w:eastAsia="Calibri" w:hAnsi="Times New Roman" w:cs="Times New Roman"/>
          <w:sz w:val="28"/>
          <w:szCs w:val="28"/>
        </w:rPr>
      </w:pPr>
      <w:r w:rsidRPr="0039578D">
        <w:rPr>
          <w:rFonts w:ascii="Times New Roman" w:eastAsia="Calibri" w:hAnsi="Times New Roman" w:cs="Times New Roman"/>
          <w:sz w:val="28"/>
          <w:szCs w:val="28"/>
        </w:rPr>
        <w:t>пищеблок со всем необходимым оборудованием, продуктовым склад</w:t>
      </w:r>
      <w:r w:rsidR="00CA1FF3">
        <w:rPr>
          <w:rFonts w:ascii="Times New Roman" w:eastAsia="Calibri" w:hAnsi="Times New Roman" w:cs="Times New Roman"/>
          <w:sz w:val="28"/>
          <w:szCs w:val="28"/>
        </w:rPr>
        <w:t>ом</w:t>
      </w:r>
      <w:r w:rsidRPr="0039578D">
        <w:rPr>
          <w:rFonts w:ascii="Times New Roman" w:eastAsia="Calibri" w:hAnsi="Times New Roman" w:cs="Times New Roman"/>
          <w:sz w:val="28"/>
          <w:szCs w:val="28"/>
        </w:rPr>
        <w:t xml:space="preserve"> (имеется необходимое технологическое оборудование);</w:t>
      </w:r>
    </w:p>
    <w:p w14:paraId="4FBA9544" w14:textId="77777777" w:rsidR="00262143" w:rsidRPr="0039578D" w:rsidRDefault="00262143" w:rsidP="0039578D">
      <w:pPr>
        <w:numPr>
          <w:ilvl w:val="0"/>
          <w:numId w:val="15"/>
        </w:numPr>
        <w:spacing w:after="200" w:line="240" w:lineRule="auto"/>
        <w:ind w:left="0" w:firstLine="284"/>
        <w:contextualSpacing/>
        <w:jc w:val="both"/>
        <w:rPr>
          <w:rFonts w:ascii="Times New Roman" w:eastAsia="Calibri" w:hAnsi="Times New Roman" w:cs="Times New Roman"/>
          <w:sz w:val="28"/>
          <w:szCs w:val="28"/>
        </w:rPr>
      </w:pPr>
      <w:r w:rsidRPr="0039578D">
        <w:rPr>
          <w:rFonts w:ascii="Times New Roman" w:eastAsia="Calibri" w:hAnsi="Times New Roman" w:cs="Times New Roman"/>
          <w:sz w:val="28"/>
          <w:szCs w:val="28"/>
        </w:rPr>
        <w:t>медицинский кабинет;</w:t>
      </w:r>
    </w:p>
    <w:p w14:paraId="43FD43AB" w14:textId="77777777" w:rsidR="00CA1FF3" w:rsidRDefault="00262143" w:rsidP="0039578D">
      <w:pPr>
        <w:numPr>
          <w:ilvl w:val="0"/>
          <w:numId w:val="15"/>
        </w:numPr>
        <w:spacing w:after="200" w:line="240" w:lineRule="auto"/>
        <w:ind w:left="0" w:firstLine="284"/>
        <w:contextualSpacing/>
        <w:jc w:val="both"/>
        <w:rPr>
          <w:rFonts w:ascii="Times New Roman" w:eastAsia="Calibri" w:hAnsi="Times New Roman" w:cs="Times New Roman"/>
          <w:sz w:val="28"/>
          <w:szCs w:val="28"/>
        </w:rPr>
      </w:pPr>
      <w:r w:rsidRPr="00CA1FF3">
        <w:rPr>
          <w:rFonts w:ascii="Times New Roman" w:eastAsia="Calibri" w:hAnsi="Times New Roman" w:cs="Times New Roman"/>
          <w:sz w:val="28"/>
          <w:szCs w:val="28"/>
        </w:rPr>
        <w:t xml:space="preserve">оборудованы кабинеты: заведующего, методический кабинет, </w:t>
      </w:r>
    </w:p>
    <w:p w14:paraId="6619DB86" w14:textId="77777777" w:rsidR="00262143" w:rsidRPr="00CA1FF3" w:rsidRDefault="00262143" w:rsidP="0039578D">
      <w:pPr>
        <w:numPr>
          <w:ilvl w:val="0"/>
          <w:numId w:val="15"/>
        </w:numPr>
        <w:spacing w:after="200" w:line="240" w:lineRule="auto"/>
        <w:ind w:left="0" w:firstLine="284"/>
        <w:contextualSpacing/>
        <w:jc w:val="both"/>
        <w:rPr>
          <w:rFonts w:ascii="Times New Roman" w:eastAsia="Calibri" w:hAnsi="Times New Roman" w:cs="Times New Roman"/>
          <w:sz w:val="28"/>
          <w:szCs w:val="28"/>
        </w:rPr>
      </w:pPr>
      <w:r w:rsidRPr="00CA1FF3">
        <w:rPr>
          <w:rFonts w:ascii="Times New Roman" w:eastAsia="Calibri" w:hAnsi="Times New Roman" w:cs="Times New Roman"/>
          <w:sz w:val="28"/>
          <w:szCs w:val="28"/>
        </w:rPr>
        <w:lastRenderedPageBreak/>
        <w:t>имеются подсобные помещения: кладо</w:t>
      </w:r>
      <w:r w:rsidR="00CA1FF3">
        <w:rPr>
          <w:rFonts w:ascii="Times New Roman" w:eastAsia="Calibri" w:hAnsi="Times New Roman" w:cs="Times New Roman"/>
          <w:sz w:val="28"/>
          <w:szCs w:val="28"/>
        </w:rPr>
        <w:t>вая для хранения моющих средств</w:t>
      </w:r>
      <w:r w:rsidRPr="00CA1FF3">
        <w:rPr>
          <w:rFonts w:ascii="Times New Roman" w:eastAsia="Calibri" w:hAnsi="Times New Roman" w:cs="Times New Roman"/>
          <w:sz w:val="28"/>
          <w:szCs w:val="28"/>
        </w:rPr>
        <w:t>.</w:t>
      </w:r>
    </w:p>
    <w:p w14:paraId="09078CCF" w14:textId="77777777" w:rsidR="00262143" w:rsidRPr="00314A6E" w:rsidRDefault="00262143" w:rsidP="00262143">
      <w:pPr>
        <w:spacing w:after="100" w:line="240" w:lineRule="auto"/>
        <w:ind w:left="220" w:firstLine="567"/>
        <w:rPr>
          <w:rFonts w:ascii="Times New Roman" w:eastAsia="Calibri" w:hAnsi="Times New Roman" w:cs="Times New Roman"/>
          <w:sz w:val="36"/>
          <w:szCs w:val="28"/>
        </w:rPr>
      </w:pPr>
      <w:r w:rsidRPr="00314A6E">
        <w:rPr>
          <w:rFonts w:ascii="Times New Roman" w:eastAsia="Calibri" w:hAnsi="Times New Roman" w:cs="Times New Roman"/>
          <w:sz w:val="28"/>
        </w:rPr>
        <w:t>В ДОУ име</w:t>
      </w:r>
      <w:r w:rsidR="00314A6E" w:rsidRPr="00314A6E">
        <w:rPr>
          <w:rFonts w:ascii="Times New Roman" w:eastAsia="Calibri" w:hAnsi="Times New Roman" w:cs="Times New Roman"/>
          <w:sz w:val="28"/>
        </w:rPr>
        <w:t xml:space="preserve">ются: персональный компьютер – </w:t>
      </w:r>
      <w:r w:rsidR="00753A9F">
        <w:rPr>
          <w:rFonts w:ascii="Times New Roman" w:eastAsia="Calibri" w:hAnsi="Times New Roman" w:cs="Times New Roman"/>
          <w:sz w:val="28"/>
        </w:rPr>
        <w:t>4</w:t>
      </w:r>
      <w:r w:rsidRPr="00314A6E">
        <w:rPr>
          <w:rFonts w:ascii="Times New Roman" w:eastAsia="Calibri" w:hAnsi="Times New Roman" w:cs="Times New Roman"/>
          <w:sz w:val="28"/>
        </w:rPr>
        <w:t xml:space="preserve">, </w:t>
      </w:r>
      <w:r w:rsidR="00314A6E" w:rsidRPr="00314A6E">
        <w:rPr>
          <w:rFonts w:ascii="Times New Roman" w:eastAsia="Calibri" w:hAnsi="Times New Roman" w:cs="Times New Roman"/>
          <w:sz w:val="28"/>
        </w:rPr>
        <w:t>телевизоры-</w:t>
      </w:r>
      <w:r w:rsidR="00CA1FF3">
        <w:rPr>
          <w:rFonts w:ascii="Times New Roman" w:eastAsia="Calibri" w:hAnsi="Times New Roman" w:cs="Times New Roman"/>
          <w:sz w:val="28"/>
        </w:rPr>
        <w:t xml:space="preserve"> 3</w:t>
      </w:r>
      <w:r w:rsidRPr="00314A6E">
        <w:rPr>
          <w:rFonts w:ascii="Times New Roman" w:eastAsia="Calibri" w:hAnsi="Times New Roman" w:cs="Times New Roman"/>
          <w:sz w:val="28"/>
        </w:rPr>
        <w:t xml:space="preserve">, </w:t>
      </w:r>
      <w:r w:rsidR="00314A6E" w:rsidRPr="00314A6E">
        <w:rPr>
          <w:rFonts w:ascii="Times New Roman" w:eastAsia="Calibri" w:hAnsi="Times New Roman" w:cs="Times New Roman"/>
          <w:sz w:val="28"/>
        </w:rPr>
        <w:t xml:space="preserve">принтер – </w:t>
      </w:r>
      <w:r w:rsidR="00FF6AB6">
        <w:rPr>
          <w:rFonts w:ascii="Times New Roman" w:eastAsia="Calibri" w:hAnsi="Times New Roman" w:cs="Times New Roman"/>
          <w:sz w:val="28"/>
        </w:rPr>
        <w:t>4</w:t>
      </w:r>
      <w:r w:rsidR="00314A6E" w:rsidRPr="00314A6E">
        <w:rPr>
          <w:rFonts w:ascii="Times New Roman" w:eastAsia="Calibri" w:hAnsi="Times New Roman" w:cs="Times New Roman"/>
          <w:sz w:val="28"/>
        </w:rPr>
        <w:t>.</w:t>
      </w:r>
    </w:p>
    <w:p w14:paraId="01B18E9C" w14:textId="77777777" w:rsidR="00262143" w:rsidRPr="00262143" w:rsidRDefault="00262143" w:rsidP="0039578D">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За отчетный период в детском саду осущ</w:t>
      </w:r>
      <w:r w:rsidR="0039578D">
        <w:rPr>
          <w:rFonts w:ascii="Times New Roman" w:eastAsia="Calibri" w:hAnsi="Times New Roman" w:cs="Times New Roman"/>
          <w:sz w:val="28"/>
          <w:szCs w:val="28"/>
        </w:rPr>
        <w:t xml:space="preserve">ествлялся комплекс мер </w:t>
      </w:r>
      <w:r w:rsidRPr="00262143">
        <w:rPr>
          <w:rFonts w:ascii="Times New Roman" w:eastAsia="Calibri" w:hAnsi="Times New Roman" w:cs="Times New Roman"/>
          <w:sz w:val="28"/>
          <w:szCs w:val="28"/>
        </w:rPr>
        <w:t xml:space="preserve"> по укреплению и развитию материально - технической базы. Ежегодно, летом проводится косметический ремонт помещений ДОУ: групповых помещений, пищеблока, служебных помещений, фасада здания, </w:t>
      </w:r>
      <w:r w:rsidR="0039578D">
        <w:rPr>
          <w:rFonts w:ascii="Times New Roman" w:eastAsia="Calibri" w:hAnsi="Times New Roman" w:cs="Times New Roman"/>
          <w:sz w:val="28"/>
          <w:szCs w:val="28"/>
        </w:rPr>
        <w:t>беседок, ограды территории ДОУ.</w:t>
      </w:r>
    </w:p>
    <w:p w14:paraId="13B8ACFF"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На основании плана мероприятий детского сада по подготовке учреждения к новому учебному произведены ремонт внутренних помещений ДОУ: групповые помещения – покрашены полы, стены, потолки, частично заменена сантехника (смесители, краны), обновлено и пополнено оборудование для организации воспитательно – образовательного процесса  в ДОУ.  </w:t>
      </w:r>
    </w:p>
    <w:p w14:paraId="2ED18091"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В целом в дошкольном учреждении за отчетный период проведена большая работа по всем направлениям. Уделяется внимание пополнению предметно-развивающей среды и детской мебели (кровати, шкафчики, стульчики) в группах. </w:t>
      </w:r>
    </w:p>
    <w:p w14:paraId="363E018F"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 Обновлена посуда по группам (тарелки, чашки, блюдца, тазики, ведра, бочки для воды и т.д.).</w:t>
      </w:r>
    </w:p>
    <w:p w14:paraId="03CE9E59" w14:textId="77777777" w:rsidR="00262143" w:rsidRPr="00262143" w:rsidRDefault="00262143" w:rsidP="00262143">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Покрашен фасад здания, отремонтирована и покрашена ограда.</w:t>
      </w:r>
    </w:p>
    <w:p w14:paraId="289D762E" w14:textId="77777777" w:rsidR="00262143" w:rsidRPr="00262143" w:rsidRDefault="0039578D" w:rsidP="00262143">
      <w:pPr>
        <w:spacing w:after="20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3BCB7EE1" w14:textId="77777777" w:rsidR="00262143" w:rsidRPr="00262143" w:rsidRDefault="00262143" w:rsidP="00262143">
      <w:pPr>
        <w:spacing w:after="200" w:line="240" w:lineRule="auto"/>
        <w:ind w:firstLine="567"/>
        <w:contextualSpacing/>
        <w:jc w:val="center"/>
        <w:rPr>
          <w:rFonts w:ascii="Times New Roman" w:eastAsia="Calibri" w:hAnsi="Times New Roman" w:cs="Times New Roman"/>
          <w:b/>
          <w:bCs/>
          <w:iCs/>
          <w:sz w:val="28"/>
          <w:szCs w:val="28"/>
        </w:rPr>
      </w:pPr>
      <w:r w:rsidRPr="00262143">
        <w:rPr>
          <w:rFonts w:ascii="Times New Roman" w:eastAsia="Calibri" w:hAnsi="Times New Roman" w:cs="Times New Roman"/>
          <w:b/>
          <w:bCs/>
          <w:iCs/>
          <w:sz w:val="28"/>
          <w:szCs w:val="28"/>
        </w:rPr>
        <w:t>Качество и организация питания:</w:t>
      </w:r>
    </w:p>
    <w:p w14:paraId="08CF521C" w14:textId="77777777" w:rsidR="00262143" w:rsidRPr="00262143" w:rsidRDefault="0039578D" w:rsidP="0039578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 отчетный период дети </w:t>
      </w:r>
      <w:r w:rsidR="00262143" w:rsidRPr="00262143">
        <w:rPr>
          <w:rFonts w:ascii="Times New Roman" w:eastAsia="Calibri" w:hAnsi="Times New Roman" w:cs="Times New Roman"/>
          <w:sz w:val="28"/>
          <w:szCs w:val="28"/>
        </w:rPr>
        <w:t xml:space="preserve">обеспечивались сбалансированным   4-х разовым питанием (завтрак, обед, полдник, ужин), необходимым для нормального роста и развития детей в соответствии с режимом функционирования (12 часов) и санитарными правилами и нормами, с примерным 10-дневным меню, разработанным на основе физиологических потребностей в питательных веществах и норм питания детей дошкольного возраста утвержденного заведующим МБДОУ. На основе примерного 10-дневного меню ежедневно составлялось меню на следующий день и утверждалось заведующим. Для эффективной организации питания в детском саду составлены технологические карты блюд, где указаны раскладка, калорийность блюд, содержание жиров, белков и углеводов. Использование таких карточек позволяет легко подсчитать химический состав рациона и при необходимости заменить одно блюдо другим, равноценным по составу и калорийности. </w:t>
      </w:r>
    </w:p>
    <w:p w14:paraId="148DC3E2" w14:textId="77777777" w:rsidR="00262143" w:rsidRPr="0039578D" w:rsidRDefault="00262143" w:rsidP="0039578D">
      <w:pPr>
        <w:spacing w:after="0" w:line="240" w:lineRule="auto"/>
        <w:ind w:firstLine="567"/>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Контроль качества питания, витаминизации блюд, закладки продуктов питания, кулинарной обработки, выхода готовых блюд, вкусовых качеств пищи, санитарного состояния пищеблока, правильности хранения, соблюдения сроков реализации продуктов осуществляла заведующий ДОУ, бракеражная комиссия. Готовая пища выдавалась детям только  с разрешения бракеражной комиссии, после снятия пробы и записи в бракеражном журнале р</w:t>
      </w:r>
      <w:r w:rsidR="0039578D">
        <w:rPr>
          <w:rFonts w:ascii="Times New Roman" w:eastAsia="Calibri" w:hAnsi="Times New Roman" w:cs="Times New Roman"/>
          <w:sz w:val="28"/>
          <w:szCs w:val="28"/>
        </w:rPr>
        <w:t>езультатов оценки готовых блюд.</w:t>
      </w:r>
    </w:p>
    <w:p w14:paraId="1DA06210" w14:textId="77777777" w:rsidR="00262143" w:rsidRPr="00262143" w:rsidRDefault="00262143" w:rsidP="0039578D">
      <w:pPr>
        <w:spacing w:after="200" w:line="240" w:lineRule="auto"/>
        <w:ind w:firstLine="567"/>
        <w:contextualSpacing/>
        <w:jc w:val="center"/>
        <w:rPr>
          <w:rFonts w:ascii="Times New Roman" w:eastAsia="Calibri" w:hAnsi="Times New Roman" w:cs="Times New Roman"/>
          <w:b/>
          <w:sz w:val="28"/>
          <w:szCs w:val="28"/>
        </w:rPr>
      </w:pPr>
      <w:r w:rsidRPr="00262143">
        <w:rPr>
          <w:rFonts w:ascii="Times New Roman" w:eastAsia="Calibri" w:hAnsi="Times New Roman" w:cs="Times New Roman"/>
          <w:b/>
          <w:sz w:val="28"/>
          <w:szCs w:val="28"/>
        </w:rPr>
        <w:t>Финансовые</w:t>
      </w:r>
      <w:r w:rsidR="0039578D">
        <w:rPr>
          <w:rFonts w:ascii="Times New Roman" w:eastAsia="Calibri" w:hAnsi="Times New Roman" w:cs="Times New Roman"/>
          <w:b/>
          <w:sz w:val="28"/>
          <w:szCs w:val="28"/>
        </w:rPr>
        <w:t xml:space="preserve"> ресурсы ДОУ и их использование</w:t>
      </w:r>
    </w:p>
    <w:p w14:paraId="2CDEB2B1" w14:textId="77777777" w:rsidR="00262143" w:rsidRDefault="00262143" w:rsidP="00412E3D">
      <w:pPr>
        <w:spacing w:after="200" w:line="240" w:lineRule="auto"/>
        <w:ind w:firstLine="567"/>
        <w:contextualSpacing/>
        <w:jc w:val="both"/>
        <w:rPr>
          <w:rFonts w:ascii="Times New Roman" w:eastAsia="Calibri" w:hAnsi="Times New Roman" w:cs="Times New Roman"/>
          <w:sz w:val="28"/>
          <w:szCs w:val="28"/>
        </w:rPr>
      </w:pPr>
      <w:r w:rsidRPr="00262143">
        <w:rPr>
          <w:rFonts w:ascii="Times New Roman" w:eastAsia="Calibri" w:hAnsi="Times New Roman" w:cs="Times New Roman"/>
          <w:sz w:val="28"/>
          <w:szCs w:val="28"/>
        </w:rPr>
        <w:t xml:space="preserve"> Деятельность детского сада финансируется за счет средств муниципального бюджета и частично за счет родительской платы. Предусмотрены следующие статьи расходов: заработная плата, коммунальные услуги, услуги связи, продукты питания, текущие ремонты оборудования и здания, периодическая подписка, приобретение оборудования и инвентаря длительного пользования, расходы на охранную и </w:t>
      </w:r>
      <w:r w:rsidR="005C5AB7">
        <w:rPr>
          <w:rFonts w:ascii="Times New Roman" w:eastAsia="Calibri" w:hAnsi="Times New Roman" w:cs="Times New Roman"/>
          <w:sz w:val="28"/>
          <w:szCs w:val="28"/>
        </w:rPr>
        <w:t>пожарную сигнализацию, оплата налогов на имущество, медикаменты, прочие расходы.</w:t>
      </w:r>
    </w:p>
    <w:p w14:paraId="7679F096" w14:textId="77777777" w:rsidR="005C5AB7" w:rsidRDefault="005C5AB7" w:rsidP="00412E3D">
      <w:pPr>
        <w:spacing w:after="20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Родительская плата за содержание детей в детском саду составляет:</w:t>
      </w:r>
    </w:p>
    <w:p w14:paraId="24191891" w14:textId="3487E711" w:rsidR="00B64107" w:rsidRPr="005C5AB7" w:rsidRDefault="006128CB" w:rsidP="006128CB">
      <w:pPr>
        <w:spacing w:after="200" w:line="240" w:lineRule="auto"/>
        <w:jc w:val="both"/>
        <w:rPr>
          <w:rFonts w:ascii="Times New Roman" w:hAnsi="Times New Roman" w:cs="Times New Roman"/>
          <w:sz w:val="28"/>
          <w:szCs w:val="28"/>
        </w:rPr>
      </w:pPr>
      <w:r>
        <w:rPr>
          <w:noProof/>
        </w:rPr>
        <w:lastRenderedPageBreak/>
        <w:drawing>
          <wp:inline distT="0" distB="0" distL="0" distR="0" wp14:anchorId="48675D42" wp14:editId="04F8B1BD">
            <wp:extent cx="6480175" cy="8916035"/>
            <wp:effectExtent l="0" t="0" r="0" b="0"/>
            <wp:docPr id="9443581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175" cy="8916035"/>
                    </a:xfrm>
                    <a:prstGeom prst="rect">
                      <a:avLst/>
                    </a:prstGeom>
                    <a:noFill/>
                    <a:ln>
                      <a:noFill/>
                    </a:ln>
                  </pic:spPr>
                </pic:pic>
              </a:graphicData>
            </a:graphic>
          </wp:inline>
        </w:drawing>
      </w:r>
    </w:p>
    <w:sectPr w:rsidR="00B64107" w:rsidRPr="005C5AB7" w:rsidSect="00262143">
      <w:pgSz w:w="11906" w:h="16838"/>
      <w:pgMar w:top="709"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D7C"/>
    <w:multiLevelType w:val="hybridMultilevel"/>
    <w:tmpl w:val="E81E5AC6"/>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021035B"/>
    <w:multiLevelType w:val="hybridMultilevel"/>
    <w:tmpl w:val="D21C295E"/>
    <w:lvl w:ilvl="0" w:tplc="1FD0EB9E">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2" w15:restartNumberingAfterBreak="0">
    <w:nsid w:val="172B042E"/>
    <w:multiLevelType w:val="hybridMultilevel"/>
    <w:tmpl w:val="289075C6"/>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1A58558D"/>
    <w:multiLevelType w:val="hybridMultilevel"/>
    <w:tmpl w:val="7E02AFFA"/>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6E65F2"/>
    <w:multiLevelType w:val="hybridMultilevel"/>
    <w:tmpl w:val="037C1700"/>
    <w:lvl w:ilvl="0" w:tplc="263C5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E751F03"/>
    <w:multiLevelType w:val="hybridMultilevel"/>
    <w:tmpl w:val="C616EFD2"/>
    <w:lvl w:ilvl="0" w:tplc="1FD0EB9E">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15:restartNumberingAfterBreak="0">
    <w:nsid w:val="261B17DF"/>
    <w:multiLevelType w:val="hybridMultilevel"/>
    <w:tmpl w:val="FFC02586"/>
    <w:lvl w:ilvl="0" w:tplc="1FD0EB9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31024BD2"/>
    <w:multiLevelType w:val="hybridMultilevel"/>
    <w:tmpl w:val="7FE4B5C6"/>
    <w:lvl w:ilvl="0" w:tplc="1FD0EB9E">
      <w:start w:val="1"/>
      <w:numFmt w:val="bullet"/>
      <w:lvlText w:val=""/>
      <w:lvlJc w:val="left"/>
      <w:pPr>
        <w:ind w:left="617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B21ED6"/>
    <w:multiLevelType w:val="hybridMultilevel"/>
    <w:tmpl w:val="C46CF05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9" w15:restartNumberingAfterBreak="0">
    <w:nsid w:val="375B5868"/>
    <w:multiLevelType w:val="hybridMultilevel"/>
    <w:tmpl w:val="BAF86B16"/>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0" w15:restartNumberingAfterBreak="0">
    <w:nsid w:val="3C111F12"/>
    <w:multiLevelType w:val="hybridMultilevel"/>
    <w:tmpl w:val="7B364114"/>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1" w15:restartNumberingAfterBreak="0">
    <w:nsid w:val="410D5757"/>
    <w:multiLevelType w:val="hybridMultilevel"/>
    <w:tmpl w:val="B4105020"/>
    <w:lvl w:ilvl="0" w:tplc="1FD0EB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4D531E"/>
    <w:multiLevelType w:val="hybridMultilevel"/>
    <w:tmpl w:val="E60E2B9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4EB00D2F"/>
    <w:multiLevelType w:val="hybridMultilevel"/>
    <w:tmpl w:val="FABE0A62"/>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4" w15:restartNumberingAfterBreak="0">
    <w:nsid w:val="51957B37"/>
    <w:multiLevelType w:val="hybridMultilevel"/>
    <w:tmpl w:val="8514BBE4"/>
    <w:lvl w:ilvl="0" w:tplc="1FD0EB9E">
      <w:start w:val="1"/>
      <w:numFmt w:val="bullet"/>
      <w:lvlText w:val=""/>
      <w:lvlJc w:val="left"/>
      <w:pPr>
        <w:ind w:left="786"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5" w15:restartNumberingAfterBreak="0">
    <w:nsid w:val="54D357CC"/>
    <w:multiLevelType w:val="hybridMultilevel"/>
    <w:tmpl w:val="C9401060"/>
    <w:lvl w:ilvl="0" w:tplc="1FD0EB9E">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15:restartNumberingAfterBreak="0">
    <w:nsid w:val="58643503"/>
    <w:multiLevelType w:val="hybridMultilevel"/>
    <w:tmpl w:val="0332032E"/>
    <w:lvl w:ilvl="0" w:tplc="1FD0EB9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3A249F"/>
    <w:multiLevelType w:val="hybridMultilevel"/>
    <w:tmpl w:val="438CD0A6"/>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728A7206"/>
    <w:multiLevelType w:val="hybridMultilevel"/>
    <w:tmpl w:val="06820506"/>
    <w:lvl w:ilvl="0" w:tplc="1FD0EB9E">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9" w15:restartNumberingAfterBreak="0">
    <w:nsid w:val="76A27F44"/>
    <w:multiLevelType w:val="hybridMultilevel"/>
    <w:tmpl w:val="5A829794"/>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0" w15:restartNumberingAfterBreak="0">
    <w:nsid w:val="7A945350"/>
    <w:multiLevelType w:val="hybridMultilevel"/>
    <w:tmpl w:val="C5CE13D8"/>
    <w:lvl w:ilvl="0" w:tplc="1FD0EB9E">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16cid:durableId="98450712">
    <w:abstractNumId w:val="5"/>
  </w:num>
  <w:num w:numId="2" w16cid:durableId="237594885">
    <w:abstractNumId w:val="20"/>
  </w:num>
  <w:num w:numId="3" w16cid:durableId="796996781">
    <w:abstractNumId w:val="6"/>
  </w:num>
  <w:num w:numId="4" w16cid:durableId="1616057344">
    <w:abstractNumId w:val="13"/>
  </w:num>
  <w:num w:numId="5" w16cid:durableId="707796949">
    <w:abstractNumId w:val="8"/>
  </w:num>
  <w:num w:numId="6" w16cid:durableId="90856185">
    <w:abstractNumId w:val="9"/>
  </w:num>
  <w:num w:numId="7" w16cid:durableId="2011519580">
    <w:abstractNumId w:val="19"/>
  </w:num>
  <w:num w:numId="8" w16cid:durableId="1401253402">
    <w:abstractNumId w:val="12"/>
  </w:num>
  <w:num w:numId="9" w16cid:durableId="267665247">
    <w:abstractNumId w:val="10"/>
  </w:num>
  <w:num w:numId="10" w16cid:durableId="1365666338">
    <w:abstractNumId w:val="0"/>
  </w:num>
  <w:num w:numId="11" w16cid:durableId="319774960">
    <w:abstractNumId w:val="2"/>
  </w:num>
  <w:num w:numId="12" w16cid:durableId="1932010575">
    <w:abstractNumId w:val="14"/>
  </w:num>
  <w:num w:numId="13" w16cid:durableId="1119882026">
    <w:abstractNumId w:val="3"/>
  </w:num>
  <w:num w:numId="14" w16cid:durableId="1362052073">
    <w:abstractNumId w:val="1"/>
  </w:num>
  <w:num w:numId="15" w16cid:durableId="1410736775">
    <w:abstractNumId w:val="18"/>
  </w:num>
  <w:num w:numId="16" w16cid:durableId="290861681">
    <w:abstractNumId w:val="17"/>
  </w:num>
  <w:num w:numId="17" w16cid:durableId="2055999462">
    <w:abstractNumId w:val="7"/>
  </w:num>
  <w:num w:numId="18" w16cid:durableId="322466183">
    <w:abstractNumId w:val="16"/>
  </w:num>
  <w:num w:numId="19" w16cid:durableId="226382048">
    <w:abstractNumId w:val="11"/>
  </w:num>
  <w:num w:numId="20" w16cid:durableId="232618516">
    <w:abstractNumId w:val="15"/>
  </w:num>
  <w:num w:numId="21" w16cid:durableId="1093090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C0"/>
    <w:rsid w:val="000104D1"/>
    <w:rsid w:val="00095C45"/>
    <w:rsid w:val="00100AC0"/>
    <w:rsid w:val="001817B3"/>
    <w:rsid w:val="002612EF"/>
    <w:rsid w:val="00262143"/>
    <w:rsid w:val="00314A6E"/>
    <w:rsid w:val="003746B6"/>
    <w:rsid w:val="003945D9"/>
    <w:rsid w:val="0039578D"/>
    <w:rsid w:val="00412E3D"/>
    <w:rsid w:val="00472444"/>
    <w:rsid w:val="0059272F"/>
    <w:rsid w:val="005C5AB7"/>
    <w:rsid w:val="005F7EE9"/>
    <w:rsid w:val="006128CB"/>
    <w:rsid w:val="00661AD6"/>
    <w:rsid w:val="006D65D6"/>
    <w:rsid w:val="00753A9F"/>
    <w:rsid w:val="00765D85"/>
    <w:rsid w:val="00785445"/>
    <w:rsid w:val="007F62BF"/>
    <w:rsid w:val="00957386"/>
    <w:rsid w:val="00965CC0"/>
    <w:rsid w:val="009B4B9A"/>
    <w:rsid w:val="00A870ED"/>
    <w:rsid w:val="00AA4441"/>
    <w:rsid w:val="00B64107"/>
    <w:rsid w:val="00BD0970"/>
    <w:rsid w:val="00CA1FF3"/>
    <w:rsid w:val="00D533B2"/>
    <w:rsid w:val="00D822FB"/>
    <w:rsid w:val="00E242A3"/>
    <w:rsid w:val="00E332C3"/>
    <w:rsid w:val="00E35E09"/>
    <w:rsid w:val="00FF6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1616"/>
  <w15:docId w15:val="{102C5699-8871-40AC-B7F3-4F07C36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26214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26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9578D"/>
    <w:rPr>
      <w:color w:val="0563C1" w:themeColor="hyperlink"/>
      <w:u w:val="single"/>
    </w:rPr>
  </w:style>
  <w:style w:type="paragraph" w:styleId="a5">
    <w:name w:val="No Spacing"/>
    <w:link w:val="a6"/>
    <w:uiPriority w:val="1"/>
    <w:qFormat/>
    <w:rsid w:val="00CA1FF3"/>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CA1FF3"/>
    <w:rPr>
      <w:rFonts w:ascii="Calibri" w:eastAsia="Times New Roman" w:hAnsi="Calibri" w:cs="Times New Roman"/>
      <w:lang w:eastAsia="ru-RU"/>
    </w:rPr>
  </w:style>
  <w:style w:type="paragraph" w:styleId="a7">
    <w:name w:val="List Paragraph"/>
    <w:basedOn w:val="a"/>
    <w:uiPriority w:val="34"/>
    <w:qFormat/>
    <w:rsid w:val="005C5AB7"/>
    <w:pPr>
      <w:ind w:left="720"/>
      <w:contextualSpacing/>
    </w:pPr>
  </w:style>
  <w:style w:type="paragraph" w:styleId="a8">
    <w:name w:val="Balloon Text"/>
    <w:basedOn w:val="a"/>
    <w:link w:val="a9"/>
    <w:uiPriority w:val="99"/>
    <w:semiHidden/>
    <w:unhideWhenUsed/>
    <w:rsid w:val="005C5AB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C5AB7"/>
    <w:rPr>
      <w:rFonts w:ascii="Segoe UI" w:hAnsi="Segoe UI" w:cs="Segoe UI"/>
      <w:sz w:val="18"/>
      <w:szCs w:val="18"/>
    </w:rPr>
  </w:style>
  <w:style w:type="character" w:customStyle="1" w:styleId="c0">
    <w:name w:val="c0"/>
    <w:basedOn w:val="a0"/>
    <w:rsid w:val="0078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9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C48F9-85DF-4168-8DEE-20A5DBFE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4160</Words>
  <Characters>23715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2026-04-29T13:29:00Z</cp:lastPrinted>
  <dcterms:created xsi:type="dcterms:W3CDTF">2020-09-10T14:55:00Z</dcterms:created>
  <dcterms:modified xsi:type="dcterms:W3CDTF">2026-06-25T09:30:00Z</dcterms:modified>
</cp:coreProperties>
</file>